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3BB" w:rsidRPr="009125E7" w:rsidRDefault="007723BB" w:rsidP="007723BB">
      <w:pPr>
        <w:shd w:val="clear" w:color="auto" w:fill="FFFFFF"/>
        <w:spacing w:line="300" w:lineRule="atLeast"/>
        <w:rPr>
          <w:rFonts w:ascii="Georgia" w:eastAsia="Times New Roman" w:hAnsi="Georgia" w:cs="Times New Roman"/>
          <w:b/>
          <w:bCs/>
          <w:color w:val="666666"/>
          <w:sz w:val="27"/>
          <w:szCs w:val="27"/>
        </w:rPr>
      </w:pPr>
      <w:proofErr w:type="spellStart"/>
      <w:r w:rsidRPr="009125E7">
        <w:rPr>
          <w:rFonts w:ascii="Georgia" w:eastAsia="Times New Roman" w:hAnsi="Georgia" w:cs="Times New Roman"/>
          <w:b/>
          <w:bCs/>
          <w:color w:val="666666"/>
          <w:sz w:val="27"/>
          <w:szCs w:val="27"/>
        </w:rPr>
        <w:t>Soraya</w:t>
      </w:r>
      <w:proofErr w:type="spellEnd"/>
      <w:r w:rsidRPr="009125E7">
        <w:rPr>
          <w:rFonts w:ascii="Georgia" w:eastAsia="Times New Roman" w:hAnsi="Georgia" w:cs="Times New Roman"/>
          <w:b/>
          <w:bCs/>
          <w:color w:val="666666"/>
          <w:sz w:val="27"/>
          <w:szCs w:val="27"/>
        </w:rPr>
        <w:t xml:space="preserve"> Palmer</w:t>
      </w:r>
    </w:p>
    <w:p w:rsidR="007723BB" w:rsidRPr="009125E7" w:rsidRDefault="007723BB" w:rsidP="007723BB">
      <w:pPr>
        <w:shd w:val="clear" w:color="auto" w:fill="FFFFFF"/>
        <w:spacing w:line="210" w:lineRule="atLeast"/>
        <w:rPr>
          <w:rFonts w:ascii="Georgia" w:eastAsia="Times New Roman" w:hAnsi="Georgia" w:cs="Times New Roman"/>
          <w:b/>
          <w:bCs/>
          <w:color w:val="4E4E4E"/>
        </w:rPr>
      </w:pPr>
      <w:r w:rsidRPr="009125E7">
        <w:rPr>
          <w:rFonts w:ascii="Georgia" w:eastAsia="Times New Roman" w:hAnsi="Georgia" w:cs="Times New Roman"/>
          <w:b/>
          <w:bCs/>
          <w:color w:val="4E4E4E"/>
        </w:rPr>
        <w:t>Connecticut College, Class of 2007</w:t>
      </w:r>
    </w:p>
    <w:p w:rsidR="007723BB" w:rsidRPr="009125E7" w:rsidRDefault="007723BB" w:rsidP="007723BB">
      <w:pPr>
        <w:shd w:val="clear" w:color="auto" w:fill="FFFFFF"/>
        <w:spacing w:line="240" w:lineRule="atLeast"/>
        <w:rPr>
          <w:rFonts w:ascii="Georgia" w:eastAsia="Times New Roman" w:hAnsi="Georgia" w:cs="Times New Roman"/>
          <w:b/>
          <w:bCs/>
          <w:color w:val="333333"/>
          <w:sz w:val="21"/>
          <w:szCs w:val="21"/>
        </w:rPr>
      </w:pPr>
      <w:r w:rsidRPr="009125E7">
        <w:rPr>
          <w:rFonts w:ascii="Georgia" w:eastAsia="Times New Roman" w:hAnsi="Georgia" w:cs="Times New Roman"/>
          <w:b/>
          <w:bCs/>
          <w:color w:val="333333"/>
          <w:sz w:val="21"/>
          <w:szCs w:val="21"/>
        </w:rPr>
        <w:t>Evaluate a significant experience, achievement, risk you have taken, or ethical dilemma you have faced and its impact on you</w:t>
      </w:r>
    </w:p>
    <w:p w:rsidR="007723BB" w:rsidRPr="0087548E" w:rsidRDefault="007723BB" w:rsidP="007723BB">
      <w:pPr>
        <w:shd w:val="clear" w:color="auto" w:fill="FFFFFF"/>
        <w:spacing w:before="45" w:after="75" w:line="300" w:lineRule="atLeast"/>
        <w:rPr>
          <w:rFonts w:ascii="Georgia" w:hAnsi="Georgia" w:cs="Times New Roman"/>
          <w:color w:val="494949"/>
          <w:szCs w:val="20"/>
        </w:rPr>
      </w:pPr>
      <w:r w:rsidRPr="0087548E">
        <w:rPr>
          <w:rFonts w:ascii="Georgia" w:hAnsi="Georgia" w:cs="Times New Roman"/>
          <w:color w:val="494949"/>
          <w:szCs w:val="20"/>
        </w:rPr>
        <w:t>Finding Truths</w:t>
      </w:r>
    </w:p>
    <w:p w:rsidR="007723BB" w:rsidRPr="0087548E" w:rsidRDefault="007723BB" w:rsidP="007723BB">
      <w:pPr>
        <w:shd w:val="clear" w:color="auto" w:fill="FFFFFF"/>
        <w:spacing w:before="45" w:after="75" w:line="300" w:lineRule="atLeast"/>
        <w:ind w:firstLine="720"/>
        <w:rPr>
          <w:rFonts w:ascii="Georgia" w:hAnsi="Georgia" w:cs="Times New Roman"/>
          <w:color w:val="494949"/>
          <w:szCs w:val="20"/>
        </w:rPr>
      </w:pPr>
      <w:r w:rsidRPr="0087548E">
        <w:rPr>
          <w:rFonts w:ascii="Georgia" w:hAnsi="Georgia" w:cs="Times New Roman"/>
          <w:color w:val="494949"/>
          <w:szCs w:val="20"/>
        </w:rPr>
        <w:t xml:space="preserve">In my life, I have taken many journeys without which I would not have experienced important truths. My father started us off early, taking us on many journeys to help us understand that true knowledge comes only from experience. We took trips every winter break to Madrid, Mexico, Costa Rica, and to Jamaica and Trinidad, my parents’ homeland for Christmas. Silly things I remember from those trips include the mango chili sauce on the pork in Maui, the names of the women who gave out the towels by the pools in </w:t>
      </w:r>
      <w:proofErr w:type="spellStart"/>
      <w:r w:rsidRPr="0087548E">
        <w:rPr>
          <w:rFonts w:ascii="Georgia" w:hAnsi="Georgia" w:cs="Times New Roman"/>
          <w:color w:val="494949"/>
          <w:szCs w:val="20"/>
        </w:rPr>
        <w:t>Selva</w:t>
      </w:r>
      <w:proofErr w:type="spellEnd"/>
      <w:r w:rsidRPr="0087548E">
        <w:rPr>
          <w:rFonts w:ascii="Georgia" w:hAnsi="Georgia" w:cs="Times New Roman"/>
          <w:color w:val="494949"/>
          <w:szCs w:val="20"/>
        </w:rPr>
        <w:t xml:space="preserve"> Verde, Costa Rica, eating dinner at 10 </w:t>
      </w:r>
      <w:r w:rsidRPr="0087548E">
        <w:rPr>
          <w:rFonts w:ascii="Georgia" w:hAnsi="Georgia" w:cs="Times New Roman"/>
          <w:smallCaps/>
          <w:color w:val="494949"/>
          <w:szCs w:val="20"/>
        </w:rPr>
        <w:t>p.m.</w:t>
      </w:r>
      <w:r w:rsidRPr="0087548E">
        <w:rPr>
          <w:rFonts w:ascii="Georgia" w:hAnsi="Georgia" w:cs="Times New Roman"/>
          <w:color w:val="494949"/>
          <w:szCs w:val="20"/>
        </w:rPr>
        <w:t> in Spain. These were all tourist experiences that I, at first, found spellbinding. My truths were the truths of the tourist brochures: beautiful hotels, beaches, and cities. I did not see the blindfolds. I did not appreciate how being held hostage by the beauty of the surface—the beaches and cities—blinded me to the absence of Puerto Rican natives on the streets of San Juan; I did not understand how the prevalence and familiarity of English conspired to veil the beauty of the Spanish language beneath volumes of English translations.</w:t>
      </w:r>
    </w:p>
    <w:p w:rsidR="007723BB" w:rsidRPr="0087548E" w:rsidRDefault="007723BB" w:rsidP="007723BB">
      <w:pPr>
        <w:shd w:val="clear" w:color="auto" w:fill="FFFFFF"/>
        <w:spacing w:before="45" w:after="75" w:line="300" w:lineRule="atLeast"/>
        <w:ind w:firstLine="720"/>
        <w:rPr>
          <w:rFonts w:ascii="Georgia" w:hAnsi="Georgia" w:cs="Times New Roman"/>
          <w:color w:val="494949"/>
          <w:szCs w:val="20"/>
        </w:rPr>
      </w:pPr>
      <w:r w:rsidRPr="0087548E">
        <w:rPr>
          <w:rFonts w:ascii="Georgia" w:hAnsi="Georgia" w:cs="Times New Roman"/>
          <w:color w:val="494949"/>
          <w:szCs w:val="20"/>
        </w:rPr>
        <w:t>I learned more about these truths in my sophomore year of high school, when I was among a group of students selected to visit Cuba. My grandmother was born in Cuba, yet I had never thought to research my own heritage. I have remained the naïve American who saw Castro as some distant enemy of my country, accepting this as fact because this seemed to be the accepted wisdom. I soon became intrigued, however, with this supposed plague to my freedom, my culture, and everything good and decent. I began to think, just what is communism anyway? What’s so bad about Castro and Cuba—and I hear they have good coffee. I believed that what was missing was a lack of understanding between our two cultures, and that acceptance of our differences would come only with knowledge.</w:t>
      </w:r>
    </w:p>
    <w:p w:rsidR="007723BB" w:rsidRPr="0087548E" w:rsidRDefault="007723BB" w:rsidP="007723BB">
      <w:pPr>
        <w:shd w:val="clear" w:color="auto" w:fill="FFFFFF"/>
        <w:spacing w:before="45" w:after="75" w:line="300" w:lineRule="atLeast"/>
        <w:ind w:firstLine="720"/>
        <w:rPr>
          <w:rFonts w:ascii="Georgia" w:hAnsi="Georgia" w:cs="Times New Roman"/>
          <w:color w:val="494949"/>
          <w:szCs w:val="20"/>
        </w:rPr>
      </w:pPr>
      <w:r w:rsidRPr="0087548E">
        <w:rPr>
          <w:rFonts w:ascii="Georgia" w:hAnsi="Georgia" w:cs="Times New Roman"/>
          <w:color w:val="494949"/>
          <w:szCs w:val="20"/>
        </w:rPr>
        <w:t xml:space="preserve">My first impression of Cuba was the absence of commercialism. I saw no giant golden arch enticing hungry Cubans with beef-laced fries; I did see billboards of </w:t>
      </w:r>
      <w:proofErr w:type="spellStart"/>
      <w:r w:rsidRPr="0087548E">
        <w:rPr>
          <w:rFonts w:ascii="Georgia" w:hAnsi="Georgia" w:cs="Times New Roman"/>
          <w:color w:val="494949"/>
          <w:szCs w:val="20"/>
        </w:rPr>
        <w:t>Che</w:t>
      </w:r>
      <w:proofErr w:type="spellEnd"/>
      <w:r w:rsidRPr="0087548E">
        <w:rPr>
          <w:rFonts w:ascii="Georgia" w:hAnsi="Georgia" w:cs="Times New Roman"/>
          <w:color w:val="494949"/>
          <w:szCs w:val="20"/>
        </w:rPr>
        <w:t xml:space="preserve"> Guevara and signposts exhorting unity and love. I realized, however, that much of the uniqueness that I relished here might be gone if the trade blockades in Cuba were ever lifted. The parallels and the irony were not lost on me. I was stepping out of an American political cave that shrouded the beauty of Cuba and stepping into another, one built on patriotic socialism, one where truths were just as ideological as, yet very different from, mine.</w:t>
      </w:r>
    </w:p>
    <w:p w:rsidR="007723BB" w:rsidRPr="0087548E" w:rsidRDefault="007723BB" w:rsidP="007723BB">
      <w:pPr>
        <w:shd w:val="clear" w:color="auto" w:fill="FFFFFF"/>
        <w:spacing w:before="45" w:after="75" w:line="300" w:lineRule="atLeast"/>
        <w:ind w:firstLine="720"/>
        <w:rPr>
          <w:rFonts w:ascii="Georgia" w:hAnsi="Georgia" w:cs="Times New Roman"/>
          <w:color w:val="494949"/>
          <w:szCs w:val="20"/>
        </w:rPr>
      </w:pPr>
      <w:r w:rsidRPr="0087548E">
        <w:rPr>
          <w:rFonts w:ascii="Georgia" w:hAnsi="Georgia" w:cs="Times New Roman"/>
          <w:color w:val="494949"/>
          <w:szCs w:val="20"/>
        </w:rPr>
        <w:t xml:space="preserve">History, I recognized, is never objective. The journeys I have taken have been colored by my prior experiences and by what my feelings were in those moments. Everyone holds a piece of the truth. Maybe facts don’t matter. Perhaps my experience is my truth and the more truths I hear from everyone else, the closer I will get to harmonization. Maybe there is no harmony, and I must go through life challenging and being challenged, perhaps finding perspectives from which I can extract—but never </w:t>
      </w:r>
      <w:r w:rsidRPr="0087548E">
        <w:rPr>
          <w:rFonts w:ascii="Georgia" w:hAnsi="Georgia" w:cs="Times New Roman"/>
          <w:color w:val="494949"/>
          <w:szCs w:val="20"/>
        </w:rPr>
        <w:lastRenderedPageBreak/>
        <w:t>call—truth. I must simply find ways to understand others, to seek in them what is common to us all and perhaps someday find unity in our common human bond. This is what life has taught me so far, my sum of truths gleaned from experiencing many cultures. I don’t know if these truths will hold, but I hope that my college experience will be like my trip to Cuba—challenging some truths, strengthening others, and helping me experience new ones.</w:t>
      </w:r>
    </w:p>
    <w:p w:rsidR="007723BB" w:rsidRDefault="007723BB" w:rsidP="007723BB">
      <w:pPr>
        <w:shd w:val="clear" w:color="auto" w:fill="FFFFFF"/>
        <w:spacing w:line="300" w:lineRule="atLeast"/>
        <w:rPr>
          <w:rFonts w:ascii="Georgia" w:eastAsia="Times New Roman" w:hAnsi="Georgia" w:cs="Times New Roman"/>
          <w:b/>
          <w:bCs/>
          <w:color w:val="666666"/>
          <w:sz w:val="27"/>
          <w:szCs w:val="27"/>
        </w:rPr>
      </w:pPr>
      <w:r>
        <w:rPr>
          <w:rFonts w:ascii="Georgia" w:eastAsia="Times New Roman" w:hAnsi="Georgia" w:cs="Times New Roman"/>
          <w:b/>
          <w:bCs/>
          <w:color w:val="666666"/>
          <w:sz w:val="27"/>
          <w:szCs w:val="27"/>
        </w:rPr>
        <w:br w:type="page"/>
      </w:r>
    </w:p>
    <w:p w:rsidR="007723BB" w:rsidRDefault="007723BB" w:rsidP="007723BB">
      <w:pPr>
        <w:shd w:val="clear" w:color="auto" w:fill="FFFFFF"/>
        <w:spacing w:line="300" w:lineRule="atLeast"/>
        <w:rPr>
          <w:rFonts w:ascii="Georgia" w:eastAsia="Times New Roman" w:hAnsi="Georgia" w:cs="Times New Roman"/>
          <w:b/>
          <w:bCs/>
          <w:color w:val="666666"/>
          <w:sz w:val="27"/>
          <w:szCs w:val="27"/>
        </w:rPr>
      </w:pPr>
    </w:p>
    <w:p w:rsidR="007723BB" w:rsidRPr="009125E7" w:rsidRDefault="007723BB" w:rsidP="007723BB">
      <w:pPr>
        <w:shd w:val="clear" w:color="auto" w:fill="FFFFFF"/>
        <w:spacing w:line="300" w:lineRule="atLeast"/>
        <w:rPr>
          <w:rFonts w:ascii="Georgia" w:eastAsia="Times New Roman" w:hAnsi="Georgia" w:cs="Times New Roman"/>
          <w:b/>
          <w:bCs/>
          <w:color w:val="666666"/>
          <w:sz w:val="27"/>
          <w:szCs w:val="27"/>
        </w:rPr>
      </w:pPr>
      <w:r w:rsidRPr="009125E7">
        <w:rPr>
          <w:rFonts w:ascii="Georgia" w:eastAsia="Times New Roman" w:hAnsi="Georgia" w:cs="Times New Roman"/>
          <w:b/>
          <w:bCs/>
          <w:color w:val="666666"/>
          <w:sz w:val="27"/>
          <w:szCs w:val="27"/>
        </w:rPr>
        <w:t xml:space="preserve">Daniele </w:t>
      </w:r>
      <w:proofErr w:type="spellStart"/>
      <w:r w:rsidRPr="009125E7">
        <w:rPr>
          <w:rFonts w:ascii="Georgia" w:eastAsia="Times New Roman" w:hAnsi="Georgia" w:cs="Times New Roman"/>
          <w:b/>
          <w:bCs/>
          <w:color w:val="666666"/>
          <w:sz w:val="27"/>
          <w:szCs w:val="27"/>
        </w:rPr>
        <w:t>Melia</w:t>
      </w:r>
      <w:proofErr w:type="spellEnd"/>
    </w:p>
    <w:p w:rsidR="007723BB" w:rsidRPr="009125E7" w:rsidRDefault="007723BB" w:rsidP="007723BB">
      <w:pPr>
        <w:shd w:val="clear" w:color="auto" w:fill="FFFFFF"/>
        <w:spacing w:line="210" w:lineRule="atLeast"/>
        <w:rPr>
          <w:rFonts w:ascii="Georgia" w:eastAsia="Times New Roman" w:hAnsi="Georgia" w:cs="Times New Roman"/>
          <w:b/>
          <w:bCs/>
          <w:color w:val="4E4E4E"/>
        </w:rPr>
      </w:pPr>
      <w:r w:rsidRPr="009125E7">
        <w:rPr>
          <w:rFonts w:ascii="Georgia" w:eastAsia="Times New Roman" w:hAnsi="Georgia" w:cs="Times New Roman"/>
          <w:b/>
          <w:bCs/>
          <w:color w:val="4E4E4E"/>
        </w:rPr>
        <w:t>New York University, Class of 2007</w:t>
      </w:r>
    </w:p>
    <w:p w:rsidR="007723BB" w:rsidRPr="009125E7" w:rsidRDefault="007723BB" w:rsidP="007723BB">
      <w:pPr>
        <w:shd w:val="clear" w:color="auto" w:fill="FFFFFF"/>
        <w:spacing w:line="240" w:lineRule="atLeast"/>
        <w:rPr>
          <w:rFonts w:ascii="Georgia" w:eastAsia="Times New Roman" w:hAnsi="Georgia" w:cs="Times New Roman"/>
          <w:b/>
          <w:bCs/>
          <w:color w:val="333333"/>
          <w:sz w:val="21"/>
          <w:szCs w:val="21"/>
        </w:rPr>
      </w:pPr>
      <w:r w:rsidRPr="009125E7">
        <w:rPr>
          <w:rFonts w:ascii="Georgia" w:eastAsia="Times New Roman" w:hAnsi="Georgia" w:cs="Times New Roman"/>
          <w:b/>
          <w:bCs/>
          <w:color w:val="333333"/>
          <w:sz w:val="21"/>
          <w:szCs w:val="21"/>
        </w:rPr>
        <w:t>A range of academic interests, personal perspectives, and life experiences adds much to the educational mix. Given your personal background, describe an experience that illustrates what you would bring to the diversity in the college community or an encounter that demonstrated the importance of diversity to you.</w:t>
      </w:r>
    </w:p>
    <w:p w:rsidR="007723BB" w:rsidRPr="00F40FF3" w:rsidRDefault="007723BB" w:rsidP="007723BB">
      <w:pPr>
        <w:shd w:val="clear" w:color="auto" w:fill="FFFFFF"/>
        <w:spacing w:before="45" w:after="75" w:line="300" w:lineRule="atLeast"/>
        <w:ind w:firstLine="720"/>
        <w:rPr>
          <w:rFonts w:ascii="Georgia" w:hAnsi="Georgia" w:cs="Times New Roman"/>
          <w:color w:val="494949"/>
          <w:szCs w:val="20"/>
        </w:rPr>
      </w:pPr>
      <w:r w:rsidRPr="00F40FF3">
        <w:rPr>
          <w:rFonts w:ascii="Georgia" w:hAnsi="Georgia" w:cs="Times New Roman"/>
          <w:color w:val="494949"/>
          <w:szCs w:val="20"/>
        </w:rPr>
        <w:t>I feel sick. I’m nervous and my stomach’s turning. The room is lined with neat rows of desks, each one occupied by another kid my age. We’re all about to take the SATs. The proctor has instructed us to fill out section four: “race.”</w:t>
      </w:r>
    </w:p>
    <w:p w:rsidR="007723BB" w:rsidRPr="00F40FF3" w:rsidRDefault="007723BB" w:rsidP="007723BB">
      <w:pPr>
        <w:shd w:val="clear" w:color="auto" w:fill="FFFFFF"/>
        <w:spacing w:before="45" w:after="75" w:line="300" w:lineRule="atLeast"/>
        <w:ind w:firstLine="720"/>
        <w:rPr>
          <w:rFonts w:ascii="Georgia" w:hAnsi="Georgia" w:cs="Times New Roman"/>
          <w:color w:val="494949"/>
          <w:szCs w:val="20"/>
        </w:rPr>
      </w:pPr>
      <w:r w:rsidRPr="00F40FF3">
        <w:rPr>
          <w:rFonts w:ascii="Georgia" w:hAnsi="Georgia" w:cs="Times New Roman"/>
          <w:color w:val="494949"/>
          <w:szCs w:val="20"/>
        </w:rPr>
        <w:t>I cannot be placed neatly into a single racial category, although I’m sure that people walking down the street don’t hesitate to label me “</w:t>
      </w:r>
      <w:proofErr w:type="spellStart"/>
      <w:r w:rsidRPr="00F40FF3">
        <w:rPr>
          <w:rFonts w:ascii="Georgia" w:hAnsi="Georgia" w:cs="Times New Roman"/>
          <w:color w:val="494949"/>
          <w:szCs w:val="20"/>
        </w:rPr>
        <w:t>caucasian</w:t>
      </w:r>
      <w:proofErr w:type="spellEnd"/>
      <w:r w:rsidRPr="00F40FF3">
        <w:rPr>
          <w:rFonts w:ascii="Georgia" w:hAnsi="Georgia" w:cs="Times New Roman"/>
          <w:color w:val="494949"/>
          <w:szCs w:val="20"/>
        </w:rPr>
        <w:t>.” Never in my life has a stranger not been surprised when I told them I was half black.</w:t>
      </w:r>
    </w:p>
    <w:p w:rsidR="007723BB" w:rsidRPr="00F40FF3" w:rsidRDefault="007723BB" w:rsidP="007723BB">
      <w:pPr>
        <w:shd w:val="clear" w:color="auto" w:fill="FFFFFF"/>
        <w:spacing w:before="45" w:after="75" w:line="300" w:lineRule="atLeast"/>
        <w:ind w:firstLine="720"/>
        <w:rPr>
          <w:rFonts w:ascii="Georgia" w:hAnsi="Georgia" w:cs="Times New Roman"/>
          <w:color w:val="494949"/>
          <w:szCs w:val="20"/>
        </w:rPr>
      </w:pPr>
      <w:r w:rsidRPr="00F40FF3">
        <w:rPr>
          <w:rFonts w:ascii="Georgia" w:hAnsi="Georgia" w:cs="Times New Roman"/>
          <w:color w:val="494949"/>
          <w:szCs w:val="20"/>
        </w:rPr>
        <w:t>Having light skin, eyes, and hair, but being black and white often leaves me misperceived. Do I wish that my skin were darker so that when I tell people I’m black they won’t laugh at me? No, I accept and value who I am. To me, being black is more than having brown skin; it’s having ancestors who were enslaved, a grandfather who managed one of the nation’s oldest black newspapers, the Chicago Daily Defender, and a family who is as proud of their heritage as I am. I prove that one cannot always discern another’s race by his or her appearance.</w:t>
      </w:r>
    </w:p>
    <w:p w:rsidR="007723BB" w:rsidRPr="00F40FF3" w:rsidRDefault="007723BB" w:rsidP="007723BB">
      <w:pPr>
        <w:shd w:val="clear" w:color="auto" w:fill="FFFFFF"/>
        <w:spacing w:before="45" w:after="75" w:line="300" w:lineRule="atLeast"/>
        <w:ind w:firstLine="720"/>
        <w:rPr>
          <w:rFonts w:ascii="Georgia" w:hAnsi="Georgia" w:cs="Times New Roman"/>
          <w:color w:val="494949"/>
          <w:szCs w:val="20"/>
        </w:rPr>
      </w:pPr>
      <w:r w:rsidRPr="00F40FF3">
        <w:rPr>
          <w:rFonts w:ascii="Georgia" w:hAnsi="Georgia" w:cs="Times New Roman"/>
          <w:color w:val="494949"/>
          <w:szCs w:val="20"/>
        </w:rPr>
        <w:t>I often find myself frustrated when explaining my racial background, because I am almost always proving my “blackness” and left neglecting my Irish-American side. People have told me that “one drop of black blood determines your race,” but I opt not to follow this rule. In this country a century ago, most mixed-race children were products of rape or other relationships of power imbalance, but I am not. I am a child in the twenty-first century who is a product of a loving relationship. I choose the label biracial and identify with my black and Irish sides equally. I am proud to say that my paternal great-grandparents immigrated to this country from Ireland and that I have found their names on the wall at Ellis Island, but people are rarely interested in that. They can’t get over the idea that this girl, who according to their definition looks white, is not.</w:t>
      </w:r>
    </w:p>
    <w:p w:rsidR="007723BB" w:rsidRPr="00F40FF3" w:rsidRDefault="007723BB" w:rsidP="007723BB">
      <w:pPr>
        <w:shd w:val="clear" w:color="auto" w:fill="FFFFFF"/>
        <w:spacing w:before="45" w:after="75" w:line="300" w:lineRule="atLeast"/>
        <w:ind w:firstLine="720"/>
        <w:rPr>
          <w:rFonts w:ascii="Georgia" w:hAnsi="Georgia" w:cs="Times New Roman"/>
          <w:color w:val="494949"/>
          <w:szCs w:val="20"/>
        </w:rPr>
      </w:pPr>
      <w:r w:rsidRPr="00F40FF3">
        <w:rPr>
          <w:rFonts w:ascii="Georgia" w:hAnsi="Georgia" w:cs="Times New Roman"/>
          <w:color w:val="494949"/>
          <w:szCs w:val="20"/>
        </w:rPr>
        <w:t>Last year, at my school’s “Sexual Awareness Day,” a guest lecturer spoke about the stereotypical portrayal of different types of people on MTV’s The Real World. He pointed out that the white, blond-haired girls are always depicted as completely ditsy and asked me how it felt to fit that description. I wasn’t surprised that he assumed I was white, but I did correct his mistake. I told him that I thought the show’s portrayal of white girls with blond hair was unfair. I went on to say that we should also be careful not to make assumptions about people based on their physical appearance. “For example,” I told him, “I’m not white.” It was interesting that the lecturer, whose goal was to teach students not to judge or make assumptions about people based on their sexual orientation, had himself made a racial assumption about me.</w:t>
      </w:r>
    </w:p>
    <w:p w:rsidR="007723BB" w:rsidRPr="00F40FF3" w:rsidRDefault="007723BB" w:rsidP="007723BB">
      <w:pPr>
        <w:shd w:val="clear" w:color="auto" w:fill="FFFFFF"/>
        <w:spacing w:before="45" w:after="75" w:line="300" w:lineRule="atLeast"/>
        <w:ind w:firstLine="720"/>
        <w:rPr>
          <w:rFonts w:ascii="Georgia" w:hAnsi="Georgia" w:cs="Times New Roman"/>
          <w:color w:val="494949"/>
          <w:szCs w:val="20"/>
        </w:rPr>
      </w:pPr>
      <w:r w:rsidRPr="00F40FF3">
        <w:rPr>
          <w:rFonts w:ascii="Georgia" w:hAnsi="Georgia" w:cs="Times New Roman"/>
          <w:color w:val="494949"/>
          <w:szCs w:val="20"/>
        </w:rPr>
        <w:t>I often find myself wishing that racial labels didn’t exist so that people wouldn’t rely on race alone to understand a person’s thoughts, actions, habits, and personality. One’s race does not reveal the content of their character. When someone finds out that I am biracial, do I become a different person in his or her eyes? Am I suddenly “deeper,” because I’m not just the “plain white girl” they assumed I was? Am I more complex? Can they suddenly relate to me more (or less)? No, my race alone doesn’t reveal who I am. If one’s race cannot be determined simply by looking at a person, then how can it be possible to look at a person and determine her inner qualities?</w:t>
      </w:r>
    </w:p>
    <w:p w:rsidR="007723BB" w:rsidRPr="00F40FF3" w:rsidRDefault="007723BB" w:rsidP="007723BB">
      <w:pPr>
        <w:shd w:val="clear" w:color="auto" w:fill="FFFFFF"/>
        <w:spacing w:before="45" w:after="75" w:line="300" w:lineRule="atLeast"/>
        <w:ind w:firstLine="720"/>
        <w:rPr>
          <w:rFonts w:ascii="Georgia" w:hAnsi="Georgia" w:cs="Times New Roman"/>
          <w:color w:val="494949"/>
          <w:szCs w:val="20"/>
        </w:rPr>
      </w:pPr>
      <w:r w:rsidRPr="00F40FF3">
        <w:rPr>
          <w:rFonts w:ascii="Georgia" w:hAnsi="Georgia" w:cs="Times New Roman"/>
          <w:color w:val="494949"/>
          <w:szCs w:val="20"/>
        </w:rPr>
        <w:t>Through census forms, racial questionnaires on the SATs, and other devices, our society tries to draw conclusions about people based on appearance. It is a quick and easy way to categorize people without taking the time to get to know them, but it simply cannot be done.</w:t>
      </w:r>
    </w:p>
    <w:p w:rsidR="007723BB" w:rsidRPr="00F40FF3" w:rsidRDefault="007723BB" w:rsidP="007723BB">
      <w:pPr>
        <w:shd w:val="clear" w:color="auto" w:fill="FFFFFF"/>
        <w:spacing w:line="300" w:lineRule="atLeast"/>
        <w:rPr>
          <w:rFonts w:ascii="Georgia" w:eastAsia="Times New Roman" w:hAnsi="Georgia" w:cs="Times New Roman"/>
          <w:color w:val="494949"/>
          <w:szCs w:val="20"/>
        </w:rPr>
      </w:pPr>
      <w:r w:rsidRPr="00F40FF3">
        <w:rPr>
          <w:rFonts w:ascii="Georgia" w:eastAsia="Times New Roman" w:hAnsi="Georgia" w:cs="Times New Roman"/>
          <w:color w:val="494949"/>
          <w:szCs w:val="20"/>
        </w:rPr>
        <w:br w:type="page"/>
      </w:r>
    </w:p>
    <w:p w:rsidR="007723BB" w:rsidRPr="00F40FF3" w:rsidRDefault="007723BB" w:rsidP="007723BB">
      <w:pPr>
        <w:shd w:val="clear" w:color="auto" w:fill="FFFFFF"/>
        <w:spacing w:line="210" w:lineRule="atLeast"/>
        <w:rPr>
          <w:rFonts w:ascii="Georgia" w:eastAsia="Times New Roman" w:hAnsi="Georgia" w:cs="Times New Roman"/>
          <w:b/>
          <w:bCs/>
          <w:color w:val="4E4E4E"/>
        </w:rPr>
      </w:pPr>
      <w:r w:rsidRPr="00F40FF3">
        <w:rPr>
          <w:rFonts w:ascii="Georgia" w:eastAsia="Times New Roman" w:hAnsi="Georgia" w:cs="Times New Roman"/>
          <w:b/>
          <w:bCs/>
          <w:color w:val="4E4E4E"/>
        </w:rPr>
        <w:t>Carleton College, Class of 2006</w:t>
      </w:r>
    </w:p>
    <w:p w:rsidR="007723BB" w:rsidRPr="00F40FF3" w:rsidRDefault="007723BB" w:rsidP="007723BB">
      <w:pPr>
        <w:shd w:val="clear" w:color="auto" w:fill="FFFFFF"/>
        <w:spacing w:line="240" w:lineRule="atLeast"/>
        <w:rPr>
          <w:rFonts w:ascii="Georgia" w:eastAsia="Times New Roman" w:hAnsi="Georgia" w:cs="Times New Roman"/>
          <w:b/>
          <w:bCs/>
          <w:color w:val="333333"/>
          <w:sz w:val="21"/>
          <w:szCs w:val="21"/>
        </w:rPr>
      </w:pPr>
      <w:r w:rsidRPr="00F40FF3">
        <w:rPr>
          <w:rFonts w:ascii="Georgia" w:eastAsia="Times New Roman" w:hAnsi="Georgia" w:cs="Times New Roman"/>
          <w:b/>
          <w:bCs/>
          <w:color w:val="333333"/>
          <w:sz w:val="21"/>
          <w:szCs w:val="21"/>
        </w:rPr>
        <w:t xml:space="preserve">If you could have lunch with any person, living, dead, or fictional, </w:t>
      </w:r>
      <w:proofErr w:type="gramStart"/>
      <w:r w:rsidRPr="00F40FF3">
        <w:rPr>
          <w:rFonts w:ascii="Georgia" w:eastAsia="Times New Roman" w:hAnsi="Georgia" w:cs="Times New Roman"/>
          <w:b/>
          <w:bCs/>
          <w:color w:val="333333"/>
          <w:sz w:val="21"/>
          <w:szCs w:val="21"/>
        </w:rPr>
        <w:t>who</w:t>
      </w:r>
      <w:proofErr w:type="gramEnd"/>
      <w:r w:rsidRPr="00F40FF3">
        <w:rPr>
          <w:rFonts w:ascii="Georgia" w:eastAsia="Times New Roman" w:hAnsi="Georgia" w:cs="Times New Roman"/>
          <w:b/>
          <w:bCs/>
          <w:color w:val="333333"/>
          <w:sz w:val="21"/>
          <w:szCs w:val="21"/>
        </w:rPr>
        <w:t xml:space="preserve"> would it be and what would you discuss?</w:t>
      </w:r>
    </w:p>
    <w:p w:rsidR="007723BB" w:rsidRPr="00F40FF3" w:rsidRDefault="007723BB" w:rsidP="007723BB">
      <w:pPr>
        <w:shd w:val="clear" w:color="auto" w:fill="FFFFFF"/>
        <w:spacing w:before="45" w:after="75" w:line="300" w:lineRule="atLeast"/>
        <w:ind w:firstLine="720"/>
        <w:rPr>
          <w:rFonts w:ascii="Georgia" w:hAnsi="Georgia" w:cs="Times New Roman"/>
          <w:color w:val="494949"/>
          <w:szCs w:val="20"/>
        </w:rPr>
      </w:pPr>
      <w:r w:rsidRPr="00F40FF3">
        <w:rPr>
          <w:rFonts w:ascii="Georgia" w:hAnsi="Georgia" w:cs="Times New Roman"/>
          <w:color w:val="494949"/>
          <w:szCs w:val="20"/>
        </w:rPr>
        <w:t xml:space="preserve">We met for lunch at El Burrito </w:t>
      </w:r>
      <w:proofErr w:type="spellStart"/>
      <w:r w:rsidRPr="00F40FF3">
        <w:rPr>
          <w:rFonts w:ascii="Georgia" w:hAnsi="Georgia" w:cs="Times New Roman"/>
          <w:color w:val="494949"/>
          <w:szCs w:val="20"/>
        </w:rPr>
        <w:t>Mexicano</w:t>
      </w:r>
      <w:proofErr w:type="spellEnd"/>
      <w:r w:rsidRPr="00F40FF3">
        <w:rPr>
          <w:rFonts w:ascii="Georgia" w:hAnsi="Georgia" w:cs="Times New Roman"/>
          <w:color w:val="494949"/>
          <w:szCs w:val="20"/>
        </w:rPr>
        <w:t xml:space="preserve">, a tiny Mexican lunch counter under the Red Line “El” tracks. I arrived first and took a seat, facing the door. Behind me the TV showed highlights from the Mexican Soccer League. I felt nervous and unsure. How would </w:t>
      </w:r>
      <w:proofErr w:type="gramStart"/>
      <w:r w:rsidRPr="00F40FF3">
        <w:rPr>
          <w:rFonts w:ascii="Georgia" w:hAnsi="Georgia" w:cs="Times New Roman"/>
          <w:color w:val="494949"/>
          <w:szCs w:val="20"/>
        </w:rPr>
        <w:t>I be received by a famous revolutionary—an upper-middle-class American kid asking a communist hero questions</w:t>
      </w:r>
      <w:proofErr w:type="gramEnd"/>
      <w:r w:rsidRPr="00F40FF3">
        <w:rPr>
          <w:rFonts w:ascii="Georgia" w:hAnsi="Georgia" w:cs="Times New Roman"/>
          <w:color w:val="494949"/>
          <w:szCs w:val="20"/>
        </w:rPr>
        <w:t>? Then I spotted him in the doorway and my breath caught in my throat. In his overcoat, beard, and beret he looked as if he had just stepped out from one of Batista’s “wanted” posters. I rose to greet Ernesto “</w:t>
      </w:r>
      <w:proofErr w:type="spellStart"/>
      <w:r w:rsidRPr="00F40FF3">
        <w:rPr>
          <w:rFonts w:ascii="Georgia" w:hAnsi="Georgia" w:cs="Times New Roman"/>
          <w:color w:val="494949"/>
          <w:szCs w:val="20"/>
        </w:rPr>
        <w:t>Che</w:t>
      </w:r>
      <w:proofErr w:type="spellEnd"/>
      <w:r w:rsidRPr="00F40FF3">
        <w:rPr>
          <w:rFonts w:ascii="Georgia" w:hAnsi="Georgia" w:cs="Times New Roman"/>
          <w:color w:val="494949"/>
          <w:szCs w:val="20"/>
        </w:rPr>
        <w:t xml:space="preserve">” Guevara and we shook hands. At the counter we ordered: he, enchiladas </w:t>
      </w:r>
      <w:proofErr w:type="spellStart"/>
      <w:r w:rsidRPr="00F40FF3">
        <w:rPr>
          <w:rFonts w:ascii="Georgia" w:hAnsi="Georgia" w:cs="Times New Roman"/>
          <w:color w:val="494949"/>
          <w:szCs w:val="20"/>
        </w:rPr>
        <w:t>verdes</w:t>
      </w:r>
      <w:proofErr w:type="spellEnd"/>
      <w:r w:rsidRPr="00F40FF3">
        <w:rPr>
          <w:rFonts w:ascii="Georgia" w:hAnsi="Georgia" w:cs="Times New Roman"/>
          <w:color w:val="494949"/>
          <w:szCs w:val="20"/>
        </w:rPr>
        <w:t xml:space="preserve"> and a beer, and I, a burrito and two “</w:t>
      </w:r>
      <w:proofErr w:type="spellStart"/>
      <w:r w:rsidRPr="00F40FF3">
        <w:rPr>
          <w:rFonts w:ascii="Georgia" w:hAnsi="Georgia" w:cs="Times New Roman"/>
          <w:color w:val="494949"/>
          <w:szCs w:val="20"/>
        </w:rPr>
        <w:t>limonadas</w:t>
      </w:r>
      <w:proofErr w:type="spellEnd"/>
      <w:r w:rsidRPr="00F40FF3">
        <w:rPr>
          <w:rFonts w:ascii="Georgia" w:hAnsi="Georgia" w:cs="Times New Roman"/>
          <w:color w:val="494949"/>
          <w:szCs w:val="20"/>
        </w:rPr>
        <w:t>.” The food arrived and we began to talk.</w:t>
      </w:r>
    </w:p>
    <w:p w:rsidR="007723BB" w:rsidRPr="00F40FF3" w:rsidRDefault="007723BB" w:rsidP="007723BB">
      <w:pPr>
        <w:shd w:val="clear" w:color="auto" w:fill="FFFFFF"/>
        <w:spacing w:before="45" w:after="75" w:line="300" w:lineRule="atLeast"/>
        <w:ind w:firstLine="720"/>
        <w:rPr>
          <w:rFonts w:ascii="Georgia" w:hAnsi="Georgia" w:cs="Times New Roman"/>
          <w:color w:val="494949"/>
          <w:szCs w:val="20"/>
        </w:rPr>
      </w:pPr>
      <w:r w:rsidRPr="00F40FF3">
        <w:rPr>
          <w:rFonts w:ascii="Georgia" w:hAnsi="Georgia" w:cs="Times New Roman"/>
          <w:color w:val="494949"/>
          <w:szCs w:val="20"/>
        </w:rPr>
        <w:t xml:space="preserve">I told him that I felt honored to meet him and that I admired him greatly for his approach to life. He saw the plight of Latin America’s poor and tried to improve their state but went about it on his own terms, not on </w:t>
      </w:r>
      <w:proofErr w:type="gramStart"/>
      <w:r w:rsidRPr="00F40FF3">
        <w:rPr>
          <w:rFonts w:ascii="Georgia" w:hAnsi="Georgia" w:cs="Times New Roman"/>
          <w:color w:val="494949"/>
          <w:szCs w:val="20"/>
        </w:rPr>
        <w:t>society’s</w:t>
      </w:r>
      <w:proofErr w:type="gramEnd"/>
      <w:r w:rsidRPr="00F40FF3">
        <w:rPr>
          <w:rFonts w:ascii="Georgia" w:hAnsi="Georgia" w:cs="Times New Roman"/>
          <w:color w:val="494949"/>
          <w:szCs w:val="20"/>
        </w:rPr>
        <w:t>. He waved away my praise with his food-laden fork, responding that he was happy to be here and that it was nice to get out once in a while. Our conversation moved on to his youth and the early choices that set him on his path to becoming a revolutionary.</w:t>
      </w:r>
    </w:p>
    <w:p w:rsidR="007723BB" w:rsidRPr="00F40FF3" w:rsidRDefault="007723BB" w:rsidP="007723BB">
      <w:pPr>
        <w:shd w:val="clear" w:color="auto" w:fill="FFFFFF"/>
        <w:spacing w:before="45" w:after="75" w:line="300" w:lineRule="atLeast"/>
        <w:ind w:firstLine="720"/>
        <w:rPr>
          <w:rFonts w:ascii="Georgia" w:hAnsi="Georgia" w:cs="Times New Roman"/>
          <w:color w:val="494949"/>
          <w:szCs w:val="20"/>
        </w:rPr>
      </w:pPr>
      <w:r w:rsidRPr="00F40FF3">
        <w:rPr>
          <w:rFonts w:ascii="Georgia" w:hAnsi="Georgia" w:cs="Times New Roman"/>
          <w:color w:val="494949"/>
          <w:szCs w:val="20"/>
        </w:rPr>
        <w:t xml:space="preserve">I have always been curious about what drove </w:t>
      </w:r>
      <w:proofErr w:type="spellStart"/>
      <w:r w:rsidRPr="00F40FF3">
        <w:rPr>
          <w:rFonts w:ascii="Georgia" w:hAnsi="Georgia" w:cs="Times New Roman"/>
          <w:color w:val="494949"/>
          <w:szCs w:val="20"/>
        </w:rPr>
        <w:t>Che</w:t>
      </w:r>
      <w:proofErr w:type="spellEnd"/>
      <w:r w:rsidRPr="00F40FF3">
        <w:rPr>
          <w:rFonts w:ascii="Georgia" w:hAnsi="Georgia" w:cs="Times New Roman"/>
          <w:color w:val="494949"/>
          <w:szCs w:val="20"/>
        </w:rPr>
        <w:t xml:space="preserve"> Guevara to abandon his medical career and take military action to improve the lot of Cuba’s poor. Why did he feel that he could do more for the poor as a guerilla leader than as a doctor? His answer was concise: as he came of age he began to realize that the political situation in Latin America had become unacceptable and had to be changed as soon as possible. He saw in many nations “tin-pot” dictators reliant on the United States for economic and military aid, ruining their nations and destroying the lives of their people. He felt morally obligated to change this situation and believed he could help more people in a more direct manner as a warrior rather than as a doctor. Next I asked why he chose communism as the means of achieving his goals.</w:t>
      </w:r>
    </w:p>
    <w:p w:rsidR="007723BB" w:rsidRPr="00F40FF3" w:rsidRDefault="007723BB" w:rsidP="007723BB">
      <w:pPr>
        <w:shd w:val="clear" w:color="auto" w:fill="FFFFFF"/>
        <w:spacing w:before="45" w:after="75" w:line="300" w:lineRule="atLeast"/>
        <w:ind w:firstLine="720"/>
        <w:rPr>
          <w:rFonts w:ascii="Georgia" w:hAnsi="Georgia" w:cs="Times New Roman"/>
          <w:color w:val="494949"/>
          <w:szCs w:val="20"/>
        </w:rPr>
      </w:pPr>
      <w:r w:rsidRPr="00F40FF3">
        <w:rPr>
          <w:rFonts w:ascii="Georgia" w:hAnsi="Georgia" w:cs="Times New Roman"/>
          <w:color w:val="494949"/>
          <w:szCs w:val="20"/>
        </w:rPr>
        <w:t>He replied that communism was merely a means to an end. That end was a Central and South America run by its citizens, free of foreign intervention. In his opinion communism was the best way to realize this dream. I agreed that a nation should be run by and for its citizens, but I hesitated to agree wholeheartedly. I was concerned by his exclusive emphasis on Latin Americans. His description, as I interpreted it, implied a nationalism and exclusion of others, most notably Americans. I felt that this focus on “Latin Americanism” could easily lead to the outbreak of war in the region.</w:t>
      </w:r>
    </w:p>
    <w:p w:rsidR="007723BB" w:rsidRPr="00F40FF3" w:rsidRDefault="007723BB" w:rsidP="007723BB">
      <w:pPr>
        <w:shd w:val="clear" w:color="auto" w:fill="FFFFFF"/>
        <w:spacing w:before="45" w:after="75" w:line="300" w:lineRule="atLeast"/>
        <w:ind w:firstLine="720"/>
        <w:rPr>
          <w:rFonts w:ascii="Georgia" w:hAnsi="Georgia" w:cs="Times New Roman"/>
          <w:color w:val="494949"/>
          <w:szCs w:val="20"/>
        </w:rPr>
      </w:pPr>
      <w:r w:rsidRPr="00F40FF3">
        <w:rPr>
          <w:rFonts w:ascii="Georgia" w:hAnsi="Georgia" w:cs="Times New Roman"/>
          <w:color w:val="494949"/>
          <w:szCs w:val="20"/>
        </w:rPr>
        <w:t xml:space="preserve">Moving from Cuba’s past to its present, I asked him if he sees the revolution begun in 1959 as successful. Has Cuba fulfilled his vision for it? </w:t>
      </w:r>
      <w:proofErr w:type="spellStart"/>
      <w:r w:rsidRPr="00F40FF3">
        <w:rPr>
          <w:rFonts w:ascii="Georgia" w:hAnsi="Georgia" w:cs="Times New Roman"/>
          <w:color w:val="494949"/>
          <w:szCs w:val="20"/>
        </w:rPr>
        <w:t>Che</w:t>
      </w:r>
      <w:proofErr w:type="spellEnd"/>
      <w:r w:rsidRPr="00F40FF3">
        <w:rPr>
          <w:rFonts w:ascii="Georgia" w:hAnsi="Georgia" w:cs="Times New Roman"/>
          <w:color w:val="494949"/>
          <w:szCs w:val="20"/>
        </w:rPr>
        <w:t xml:space="preserve"> Guevara sighed and gathered his thoughts for a moment. Then, speaking slowly, he said that he didn’t think that Cuba had fulfilled the revolution because the revolution never spread beyond Cuba, as he had hoped it would. The revolution did not spread, he reasoned, because of the success of the United States in propping up corrupt dictators and the inability of Cuba to build a viable economy upon which to support the export of revolution. I countered his negative view, pointing out that today many of the Latin American countries once under totalitarian rule are democratic, partly due to the spirit of reform he exemplified nearly half a century before. He acknowledged the progress made but remained adamant that the nations were still not free of foreign intervention.</w:t>
      </w:r>
    </w:p>
    <w:p w:rsidR="007723BB" w:rsidRPr="00F40FF3" w:rsidRDefault="007723BB" w:rsidP="007723BB">
      <w:pPr>
        <w:shd w:val="clear" w:color="auto" w:fill="FFFFFF"/>
        <w:spacing w:before="45" w:after="75" w:line="300" w:lineRule="atLeast"/>
        <w:ind w:firstLine="720"/>
        <w:rPr>
          <w:rFonts w:ascii="Georgia" w:hAnsi="Georgia" w:cs="Times New Roman"/>
          <w:color w:val="494949"/>
          <w:szCs w:val="20"/>
        </w:rPr>
      </w:pPr>
      <w:r w:rsidRPr="00F40FF3">
        <w:rPr>
          <w:rFonts w:ascii="Georgia" w:hAnsi="Georgia" w:cs="Times New Roman"/>
          <w:color w:val="494949"/>
          <w:szCs w:val="20"/>
        </w:rPr>
        <w:t xml:space="preserve">At this point one of the Mexican teams on TV scored a goal, and we broke off our political conversation to talk about soccer. Though I know about European soccer, I know next to nothing about the South American game. He enlightened me, although he admitted his information was a bit out of date. I asked him if he had seen the great Argentinean striker Alfredo Di Stefano play, but </w:t>
      </w:r>
      <w:proofErr w:type="spellStart"/>
      <w:r w:rsidRPr="00F40FF3">
        <w:rPr>
          <w:rFonts w:ascii="Georgia" w:hAnsi="Georgia" w:cs="Times New Roman"/>
          <w:color w:val="494949"/>
          <w:szCs w:val="20"/>
        </w:rPr>
        <w:t>Che</w:t>
      </w:r>
      <w:proofErr w:type="spellEnd"/>
      <w:r w:rsidRPr="00F40FF3">
        <w:rPr>
          <w:rFonts w:ascii="Georgia" w:hAnsi="Georgia" w:cs="Times New Roman"/>
          <w:color w:val="494949"/>
          <w:szCs w:val="20"/>
        </w:rPr>
        <w:t xml:space="preserve"> Guevara said he couldn’t remember.</w:t>
      </w:r>
    </w:p>
    <w:p w:rsidR="007723BB" w:rsidRPr="00F40FF3" w:rsidRDefault="007723BB" w:rsidP="007723BB">
      <w:pPr>
        <w:shd w:val="clear" w:color="auto" w:fill="FFFFFF"/>
        <w:spacing w:before="45" w:after="75" w:line="300" w:lineRule="atLeast"/>
        <w:ind w:firstLine="720"/>
        <w:rPr>
          <w:rFonts w:ascii="Georgia" w:hAnsi="Georgia" w:cs="Times New Roman"/>
          <w:color w:val="494949"/>
          <w:szCs w:val="20"/>
        </w:rPr>
      </w:pPr>
      <w:r w:rsidRPr="00F40FF3">
        <w:rPr>
          <w:rFonts w:ascii="Georgia" w:hAnsi="Georgia" w:cs="Times New Roman"/>
          <w:color w:val="494949"/>
          <w:szCs w:val="20"/>
        </w:rPr>
        <w:t xml:space="preserve">In light of the events of September 11th, I asked about violence. In his view, when is it justified? </w:t>
      </w:r>
      <w:proofErr w:type="spellStart"/>
      <w:r w:rsidRPr="00F40FF3">
        <w:rPr>
          <w:rFonts w:ascii="Georgia" w:hAnsi="Georgia" w:cs="Times New Roman"/>
          <w:color w:val="494949"/>
          <w:szCs w:val="20"/>
        </w:rPr>
        <w:t>Che</w:t>
      </w:r>
      <w:proofErr w:type="spellEnd"/>
      <w:r w:rsidRPr="00F40FF3">
        <w:rPr>
          <w:rFonts w:ascii="Georgia" w:hAnsi="Georgia" w:cs="Times New Roman"/>
          <w:color w:val="494949"/>
          <w:szCs w:val="20"/>
        </w:rPr>
        <w:t xml:space="preserve"> Guevara responded by saying that violence is justified because those who hold power unjustly respond only to violence as a tool for change. They will not willingly relinquish power unless shown that the people will overwhelm and destroy them. I disagreed vociferously, citing Peru and Guatemala as places where violence had been used and failed, only further impoverishing the nations. </w:t>
      </w:r>
      <w:proofErr w:type="spellStart"/>
      <w:r w:rsidRPr="00F40FF3">
        <w:rPr>
          <w:rFonts w:ascii="Georgia" w:hAnsi="Georgia" w:cs="Times New Roman"/>
          <w:color w:val="494949"/>
          <w:szCs w:val="20"/>
        </w:rPr>
        <w:t>Che</w:t>
      </w:r>
      <w:proofErr w:type="spellEnd"/>
      <w:r w:rsidRPr="00F40FF3">
        <w:rPr>
          <w:rFonts w:ascii="Georgia" w:hAnsi="Georgia" w:cs="Times New Roman"/>
          <w:color w:val="494949"/>
          <w:szCs w:val="20"/>
        </w:rPr>
        <w:t xml:space="preserve"> Guevara explained these failures as the inevitable outcome of the revolutionaries losing sight of their original moral goals. Reflecting upon his answers so far, I realized that I had lost some of my admiration for him. By taking up the standard of Pan-American unity, I felt he lost some of his humanity that led me to identify so closely with him. To me he had become more of a symbol than an actual person.</w:t>
      </w:r>
    </w:p>
    <w:p w:rsidR="007723BB" w:rsidRPr="00F40FF3" w:rsidRDefault="007723BB" w:rsidP="007723BB">
      <w:pPr>
        <w:shd w:val="clear" w:color="auto" w:fill="FFFFFF"/>
        <w:spacing w:before="45" w:after="75" w:line="300" w:lineRule="atLeast"/>
        <w:ind w:firstLine="720"/>
        <w:rPr>
          <w:rFonts w:ascii="Georgia" w:hAnsi="Georgia" w:cs="Times New Roman"/>
          <w:color w:val="494949"/>
          <w:szCs w:val="20"/>
        </w:rPr>
      </w:pPr>
      <w:r w:rsidRPr="00F40FF3">
        <w:rPr>
          <w:rFonts w:ascii="Georgia" w:hAnsi="Georgia" w:cs="Times New Roman"/>
          <w:color w:val="494949"/>
          <w:szCs w:val="20"/>
        </w:rPr>
        <w:t xml:space="preserve">At this point I realized that I had to be home soon and thanked him profusely for his generosity in answering my questions. As we walked toward the door, I noticed that I had left my hat on the table. I turned back to retrieve it, but by the time I had reached the doorway again, </w:t>
      </w:r>
      <w:proofErr w:type="spellStart"/>
      <w:r w:rsidRPr="00F40FF3">
        <w:rPr>
          <w:rFonts w:ascii="Georgia" w:hAnsi="Georgia" w:cs="Times New Roman"/>
          <w:color w:val="494949"/>
          <w:szCs w:val="20"/>
        </w:rPr>
        <w:t>Che</w:t>
      </w:r>
      <w:proofErr w:type="spellEnd"/>
      <w:r w:rsidRPr="00F40FF3">
        <w:rPr>
          <w:rFonts w:ascii="Georgia" w:hAnsi="Georgia" w:cs="Times New Roman"/>
          <w:color w:val="494949"/>
          <w:szCs w:val="20"/>
        </w:rPr>
        <w:t xml:space="preserve"> Guevara had disappeared into the mix of the afternoon sunlight and shadow cast by the “El” tracks, as mysteriously as he had come.</w:t>
      </w:r>
    </w:p>
    <w:p w:rsidR="007723BB" w:rsidRPr="00F40FF3" w:rsidRDefault="007723BB" w:rsidP="007723BB">
      <w:pPr>
        <w:rPr>
          <w:sz w:val="32"/>
        </w:rPr>
      </w:pPr>
    </w:p>
    <w:p w:rsidR="007723BB" w:rsidRPr="00F40FF3" w:rsidRDefault="007723BB" w:rsidP="007723BB">
      <w:pPr>
        <w:rPr>
          <w:sz w:val="32"/>
        </w:rPr>
      </w:pPr>
      <w:r w:rsidRPr="00F40FF3">
        <w:rPr>
          <w:sz w:val="32"/>
        </w:rPr>
        <w:br w:type="page"/>
      </w:r>
    </w:p>
    <w:p w:rsidR="007723BB" w:rsidRDefault="007723BB" w:rsidP="007723BB"/>
    <w:p w:rsidR="007723BB" w:rsidRPr="00F40FF3" w:rsidRDefault="007723BB" w:rsidP="007723BB">
      <w:pPr>
        <w:shd w:val="clear" w:color="auto" w:fill="FFFFFF"/>
        <w:spacing w:line="300" w:lineRule="atLeast"/>
        <w:rPr>
          <w:rFonts w:ascii="Georgia" w:eastAsia="Times New Roman" w:hAnsi="Georgia" w:cs="Times New Roman"/>
          <w:b/>
          <w:bCs/>
          <w:color w:val="666666"/>
          <w:sz w:val="27"/>
          <w:szCs w:val="27"/>
        </w:rPr>
      </w:pPr>
      <w:r w:rsidRPr="00F40FF3">
        <w:rPr>
          <w:rFonts w:ascii="Georgia" w:eastAsia="Times New Roman" w:hAnsi="Georgia" w:cs="Times New Roman"/>
          <w:b/>
          <w:bCs/>
          <w:color w:val="666666"/>
          <w:sz w:val="27"/>
          <w:szCs w:val="27"/>
        </w:rPr>
        <w:t xml:space="preserve">Emily </w:t>
      </w:r>
      <w:proofErr w:type="spellStart"/>
      <w:r w:rsidRPr="00F40FF3">
        <w:rPr>
          <w:rFonts w:ascii="Georgia" w:eastAsia="Times New Roman" w:hAnsi="Georgia" w:cs="Times New Roman"/>
          <w:b/>
          <w:bCs/>
          <w:color w:val="666666"/>
          <w:sz w:val="27"/>
          <w:szCs w:val="27"/>
        </w:rPr>
        <w:t>Fiffer</w:t>
      </w:r>
      <w:proofErr w:type="spellEnd"/>
    </w:p>
    <w:p w:rsidR="007723BB" w:rsidRPr="00F40FF3" w:rsidRDefault="007723BB" w:rsidP="007723BB">
      <w:pPr>
        <w:shd w:val="clear" w:color="auto" w:fill="FFFFFF"/>
        <w:spacing w:line="210" w:lineRule="atLeast"/>
        <w:rPr>
          <w:rFonts w:ascii="Georgia" w:eastAsia="Times New Roman" w:hAnsi="Georgia" w:cs="Times New Roman"/>
          <w:b/>
          <w:bCs/>
          <w:color w:val="4E4E4E"/>
        </w:rPr>
      </w:pPr>
      <w:r w:rsidRPr="00F40FF3">
        <w:rPr>
          <w:rFonts w:ascii="Georgia" w:eastAsia="Times New Roman" w:hAnsi="Georgia" w:cs="Times New Roman"/>
          <w:b/>
          <w:bCs/>
          <w:color w:val="4E4E4E"/>
        </w:rPr>
        <w:t>Washington University, Class of 2004</w:t>
      </w:r>
    </w:p>
    <w:p w:rsidR="007723BB" w:rsidRPr="00F40FF3" w:rsidRDefault="007723BB" w:rsidP="007723BB">
      <w:pPr>
        <w:shd w:val="clear" w:color="auto" w:fill="FFFFFF"/>
        <w:spacing w:line="240" w:lineRule="atLeast"/>
        <w:rPr>
          <w:rFonts w:ascii="Georgia" w:eastAsia="Times New Roman" w:hAnsi="Georgia" w:cs="Times New Roman"/>
          <w:b/>
          <w:bCs/>
          <w:color w:val="333333"/>
          <w:sz w:val="21"/>
          <w:szCs w:val="21"/>
        </w:rPr>
      </w:pPr>
      <w:proofErr w:type="gramStart"/>
      <w:r w:rsidRPr="00F40FF3">
        <w:rPr>
          <w:rFonts w:ascii="Georgia" w:eastAsia="Times New Roman" w:hAnsi="Georgia" w:cs="Times New Roman"/>
          <w:b/>
          <w:bCs/>
          <w:color w:val="333333"/>
          <w:sz w:val="21"/>
          <w:szCs w:val="21"/>
        </w:rPr>
        <w:t>Topic of your choice.</w:t>
      </w:r>
      <w:proofErr w:type="gramEnd"/>
    </w:p>
    <w:p w:rsidR="007723BB" w:rsidRPr="007723BB" w:rsidRDefault="007723BB" w:rsidP="007723BB">
      <w:pPr>
        <w:shd w:val="clear" w:color="auto" w:fill="FFFFFF"/>
        <w:spacing w:before="45" w:after="75" w:line="300" w:lineRule="atLeast"/>
        <w:ind w:firstLine="720"/>
        <w:rPr>
          <w:rFonts w:ascii="Georgia" w:hAnsi="Georgia" w:cs="Times New Roman"/>
          <w:color w:val="494949"/>
          <w:szCs w:val="20"/>
        </w:rPr>
      </w:pPr>
      <w:proofErr w:type="spellStart"/>
      <w:r w:rsidRPr="007723BB">
        <w:rPr>
          <w:rFonts w:ascii="Georgia" w:hAnsi="Georgia" w:cs="Times New Roman"/>
          <w:color w:val="494949"/>
          <w:szCs w:val="20"/>
        </w:rPr>
        <w:t>Psst</w:t>
      </w:r>
      <w:proofErr w:type="spellEnd"/>
      <w:r w:rsidRPr="007723BB">
        <w:rPr>
          <w:rFonts w:ascii="Georgia" w:hAnsi="Georgia" w:cs="Times New Roman"/>
          <w:color w:val="494949"/>
          <w:szCs w:val="20"/>
        </w:rPr>
        <w:t>! I have a confession to make. I have a shoe fetish. Everyone around me seems to underestimate the statement a simple pair of shoes can make. To me, though, the shoes I wear are not merely covering for the two feet on which I tread, but a reflection of who I am.</w:t>
      </w:r>
    </w:p>
    <w:p w:rsidR="007723BB" w:rsidRPr="007723BB" w:rsidRDefault="007723BB" w:rsidP="007723BB">
      <w:pPr>
        <w:shd w:val="clear" w:color="auto" w:fill="FFFFFF"/>
        <w:spacing w:before="45" w:after="75" w:line="300" w:lineRule="atLeast"/>
        <w:ind w:firstLine="720"/>
        <w:rPr>
          <w:rFonts w:ascii="Georgia" w:hAnsi="Georgia" w:cs="Times New Roman"/>
          <w:color w:val="494949"/>
          <w:szCs w:val="20"/>
        </w:rPr>
      </w:pPr>
      <w:r w:rsidRPr="007723BB">
        <w:rPr>
          <w:rFonts w:ascii="Georgia" w:hAnsi="Georgia" w:cs="Times New Roman"/>
          <w:color w:val="494949"/>
          <w:szCs w:val="20"/>
        </w:rPr>
        <w:t xml:space="preserve">So, who am I? Why don’t you look down at my feet? I could be wearing my high-platform sandals—my confidence, my leadership, my I-want-to-be-tall-even-though-I’m-not shoes. My toes are free in these sandals and wiggle at will. Much like my feet in my sandals, I don’t like being restricted. I have boundless energy that must not go to waste! Or maybe I’m wearing my furry pink pig slippers. I wear these on crisp winter nights when I’m home spending time with my family. My slippers are my comforting side. I can wear them and listen to a friend cry for hours on end. My favorite pair of shoes, however, </w:t>
      </w:r>
      <w:proofErr w:type="gramStart"/>
      <w:r w:rsidRPr="007723BB">
        <w:rPr>
          <w:rFonts w:ascii="Georgia" w:hAnsi="Georgia" w:cs="Times New Roman"/>
          <w:color w:val="494949"/>
          <w:szCs w:val="20"/>
        </w:rPr>
        <w:t>are</w:t>
      </w:r>
      <w:proofErr w:type="gramEnd"/>
      <w:r w:rsidRPr="007723BB">
        <w:rPr>
          <w:rFonts w:ascii="Georgia" w:hAnsi="Georgia" w:cs="Times New Roman"/>
          <w:color w:val="494949"/>
          <w:szCs w:val="20"/>
        </w:rPr>
        <w:t xml:space="preserve"> my bright red Dr. Martens. They’re my individuality, my enthusiasm, my laughter, </w:t>
      </w:r>
      <w:proofErr w:type="gramStart"/>
      <w:r w:rsidRPr="007723BB">
        <w:rPr>
          <w:rFonts w:ascii="Georgia" w:hAnsi="Georgia" w:cs="Times New Roman"/>
          <w:color w:val="494949"/>
          <w:szCs w:val="20"/>
        </w:rPr>
        <w:t>my</w:t>
      </w:r>
      <w:proofErr w:type="gramEnd"/>
      <w:r w:rsidRPr="007723BB">
        <w:rPr>
          <w:rFonts w:ascii="Georgia" w:hAnsi="Georgia" w:cs="Times New Roman"/>
          <w:color w:val="494949"/>
          <w:szCs w:val="20"/>
        </w:rPr>
        <w:t xml:space="preserve"> love of risk-taking. No one else I know has them. When I don’t feel like drawing attention to my feet or, for that matter, to myself, I wear my gym shoes. These sneakers render me indistinguishable from others and thereby allow me to be independent. I wear them running, riding my bicycle alone through the trails surrounded by signs of autumn, and even when I go to a museum and stand, transfixed by a single photograph. My hiking boots typify my love of adventure and being outdoors. Broken in and molded to the shape of my foot, when wearing them I feel in touch with my surroundings.</w:t>
      </w:r>
    </w:p>
    <w:p w:rsidR="007723BB" w:rsidRPr="007723BB" w:rsidRDefault="007723BB" w:rsidP="007723BB">
      <w:pPr>
        <w:shd w:val="clear" w:color="auto" w:fill="FFFFFF"/>
        <w:spacing w:before="45" w:after="75" w:line="300" w:lineRule="atLeast"/>
        <w:ind w:firstLine="720"/>
        <w:rPr>
          <w:rFonts w:ascii="Georgia" w:hAnsi="Georgia" w:cs="Times New Roman"/>
          <w:color w:val="494949"/>
          <w:szCs w:val="20"/>
        </w:rPr>
      </w:pPr>
      <w:r w:rsidRPr="007723BB">
        <w:rPr>
          <w:rFonts w:ascii="Georgia" w:hAnsi="Georgia" w:cs="Times New Roman"/>
          <w:color w:val="494949"/>
          <w:szCs w:val="20"/>
        </w:rPr>
        <w:t xml:space="preserve">During college I intend to add to my collection yet another closet full of colorful clodhoppers. For each aspect of my personality I discover or enhance through my college experiences, I will find a pair of shoes to reflect it. Perhaps a pair of </w:t>
      </w:r>
      <w:proofErr w:type="spellStart"/>
      <w:r w:rsidRPr="007723BB">
        <w:rPr>
          <w:rFonts w:ascii="Georgia" w:hAnsi="Georgia" w:cs="Times New Roman"/>
          <w:color w:val="494949"/>
          <w:szCs w:val="20"/>
        </w:rPr>
        <w:t>Naot</w:t>
      </w:r>
      <w:proofErr w:type="spellEnd"/>
      <w:r w:rsidRPr="007723BB">
        <w:rPr>
          <w:rFonts w:ascii="Georgia" w:hAnsi="Georgia" w:cs="Times New Roman"/>
          <w:color w:val="494949"/>
          <w:szCs w:val="20"/>
        </w:rPr>
        <w:t xml:space="preserve"> sandals for my Jewish Studies class or one black shoe and one white when learning about the Chinese culture and its belief in yin and yang. As I get to know myself and my goals grow nearer, my collection will expand.</w:t>
      </w:r>
    </w:p>
    <w:p w:rsidR="007723BB" w:rsidRPr="007723BB" w:rsidRDefault="007723BB" w:rsidP="007723BB">
      <w:pPr>
        <w:shd w:val="clear" w:color="auto" w:fill="FFFFFF"/>
        <w:spacing w:before="45" w:after="75" w:line="300" w:lineRule="atLeast"/>
        <w:ind w:firstLine="720"/>
        <w:rPr>
          <w:rFonts w:ascii="Georgia" w:hAnsi="Georgia" w:cs="Times New Roman"/>
          <w:color w:val="494949"/>
          <w:szCs w:val="20"/>
        </w:rPr>
      </w:pPr>
      <w:r w:rsidRPr="007723BB">
        <w:rPr>
          <w:rFonts w:ascii="Georgia" w:hAnsi="Georgia" w:cs="Times New Roman"/>
          <w:color w:val="494949"/>
          <w:szCs w:val="20"/>
        </w:rPr>
        <w:t>By the time I’m through with college, I will be ready to take a big step. Ready for a change, I believe I’ll need only one pair after this point. The shoes will be both fun and comfortable; I’ll be able to wear them when I am at work and when I return home. A combination of every shoe in my collection, these shoes will embody each aspect of my personality in a single footstep. No longer will I have a separate pair for each quirk and quality. This one pair will say it all. It will be evidence of my self-awareness and maturity. Sure, I’ll keep a few favorites for old times’ sake. I’ll lace up the old red shoes when I’m feeling rambunctious, when I feel that familiar, teenage surge of energy and remember the girl who wore them: a young girl with the potential to grow.</w:t>
      </w:r>
    </w:p>
    <w:p w:rsidR="007723BB" w:rsidRPr="007723BB" w:rsidRDefault="007723BB" w:rsidP="007723BB">
      <w:pPr>
        <w:shd w:val="clear" w:color="auto" w:fill="FFFFFF"/>
        <w:spacing w:before="45" w:after="75" w:line="300" w:lineRule="atLeast"/>
        <w:ind w:firstLine="720"/>
        <w:rPr>
          <w:rFonts w:ascii="Georgia" w:hAnsi="Georgia" w:cs="Times New Roman"/>
          <w:color w:val="494949"/>
          <w:szCs w:val="20"/>
        </w:rPr>
      </w:pPr>
      <w:r w:rsidRPr="007723BB">
        <w:rPr>
          <w:rFonts w:ascii="Georgia" w:hAnsi="Georgia" w:cs="Times New Roman"/>
          <w:color w:val="494949"/>
          <w:szCs w:val="20"/>
        </w:rPr>
        <w:t xml:space="preserve">I am entering college a naïve, teenage bundle of energy, independence, and motivation. My closet full of shoes mirrors my array of interests, and at the same time my difficulty in choosing a single interest that will satisfy me for the rest of my life. I want to leave college with </w:t>
      </w:r>
      <w:r w:rsidRPr="007723BB">
        <w:rPr>
          <w:rFonts w:ascii="Georgia" w:hAnsi="Georgia" w:cs="Times New Roman"/>
          <w:color w:val="494949"/>
          <w:szCs w:val="20"/>
        </w:rPr>
        <w:t>direction;</w:t>
      </w:r>
      <w:r w:rsidRPr="007723BB">
        <w:rPr>
          <w:rFonts w:ascii="Georgia" w:hAnsi="Georgia" w:cs="Times New Roman"/>
          <w:color w:val="494949"/>
          <w:szCs w:val="20"/>
        </w:rPr>
        <w:t xml:space="preserve"> having pinpointed a single interest to pursue that will add texture and meaning to my life.</w:t>
      </w:r>
    </w:p>
    <w:p w:rsidR="007723BB" w:rsidRPr="007723BB" w:rsidRDefault="007723BB" w:rsidP="007723BB">
      <w:pPr>
        <w:shd w:val="clear" w:color="auto" w:fill="FFFFFF"/>
        <w:spacing w:before="45" w:after="75" w:line="300" w:lineRule="atLeast"/>
        <w:ind w:firstLine="720"/>
        <w:rPr>
          <w:rFonts w:ascii="Georgia" w:hAnsi="Georgia" w:cs="Times New Roman"/>
          <w:color w:val="494949"/>
          <w:szCs w:val="20"/>
        </w:rPr>
      </w:pPr>
      <w:r w:rsidRPr="007723BB">
        <w:rPr>
          <w:rFonts w:ascii="Georgia" w:hAnsi="Georgia" w:cs="Times New Roman"/>
          <w:color w:val="494949"/>
          <w:szCs w:val="20"/>
        </w:rPr>
        <w:t>So there you have it. I’ve told you about who I am, what I enjoy, and what I want from college. Want to know more? Come walk a day in my shoes.</w:t>
      </w:r>
    </w:p>
    <w:p w:rsidR="007723BB" w:rsidRPr="007723BB" w:rsidRDefault="007723BB" w:rsidP="007723BB">
      <w:pPr>
        <w:shd w:val="clear" w:color="auto" w:fill="FFFFFF"/>
        <w:spacing w:line="300" w:lineRule="atLeast"/>
        <w:rPr>
          <w:rFonts w:ascii="Georgia" w:eastAsia="Times New Roman" w:hAnsi="Georgia" w:cs="Times New Roman"/>
          <w:color w:val="494949"/>
          <w:szCs w:val="20"/>
        </w:rPr>
      </w:pPr>
    </w:p>
    <w:p w:rsidR="007723BB" w:rsidRDefault="007723BB" w:rsidP="007723BB">
      <w:r>
        <w:br w:type="page"/>
      </w:r>
    </w:p>
    <w:p w:rsidR="007723BB" w:rsidRPr="007723BB" w:rsidRDefault="007723BB" w:rsidP="007723BB">
      <w:pPr>
        <w:shd w:val="clear" w:color="auto" w:fill="FFFFFF"/>
        <w:spacing w:line="300" w:lineRule="atLeast"/>
        <w:rPr>
          <w:rFonts w:ascii="Georgia" w:eastAsia="Times New Roman" w:hAnsi="Georgia" w:cs="Times New Roman"/>
          <w:b/>
          <w:bCs/>
          <w:color w:val="666666"/>
          <w:sz w:val="27"/>
          <w:szCs w:val="27"/>
        </w:rPr>
      </w:pPr>
      <w:r w:rsidRPr="007723BB">
        <w:rPr>
          <w:rFonts w:ascii="Georgia" w:eastAsia="Times New Roman" w:hAnsi="Georgia" w:cs="Times New Roman"/>
          <w:b/>
          <w:bCs/>
          <w:color w:val="666666"/>
          <w:sz w:val="27"/>
          <w:szCs w:val="27"/>
        </w:rPr>
        <w:t>Leigh Rosen</w:t>
      </w:r>
    </w:p>
    <w:p w:rsidR="007723BB" w:rsidRPr="007723BB" w:rsidRDefault="007723BB" w:rsidP="007723BB">
      <w:pPr>
        <w:shd w:val="clear" w:color="auto" w:fill="FFFFFF"/>
        <w:spacing w:line="210" w:lineRule="atLeast"/>
        <w:rPr>
          <w:rFonts w:ascii="Georgia" w:eastAsia="Times New Roman" w:hAnsi="Georgia" w:cs="Times New Roman"/>
          <w:b/>
          <w:bCs/>
          <w:color w:val="4E4E4E"/>
        </w:rPr>
      </w:pPr>
      <w:r w:rsidRPr="007723BB">
        <w:rPr>
          <w:rFonts w:ascii="Georgia" w:eastAsia="Times New Roman" w:hAnsi="Georgia" w:cs="Times New Roman"/>
          <w:b/>
          <w:bCs/>
          <w:color w:val="4E4E4E"/>
        </w:rPr>
        <w:t>University of Pennsylvania, Class of 2009</w:t>
      </w:r>
    </w:p>
    <w:p w:rsidR="007723BB" w:rsidRPr="007723BB" w:rsidRDefault="007723BB" w:rsidP="007723BB">
      <w:pPr>
        <w:shd w:val="clear" w:color="auto" w:fill="FFFFFF"/>
        <w:spacing w:line="240" w:lineRule="atLeast"/>
        <w:rPr>
          <w:rFonts w:ascii="Georgia" w:eastAsia="Times New Roman" w:hAnsi="Georgia" w:cs="Times New Roman"/>
          <w:b/>
          <w:bCs/>
          <w:color w:val="333333"/>
          <w:sz w:val="21"/>
          <w:szCs w:val="21"/>
        </w:rPr>
      </w:pPr>
      <w:r w:rsidRPr="007723BB">
        <w:rPr>
          <w:rFonts w:ascii="Georgia" w:eastAsia="Times New Roman" w:hAnsi="Georgia" w:cs="Times New Roman"/>
          <w:b/>
          <w:bCs/>
          <w:color w:val="333333"/>
          <w:sz w:val="21"/>
          <w:szCs w:val="21"/>
        </w:rPr>
        <w:t>Describe a challenge you overcame.</w:t>
      </w:r>
    </w:p>
    <w:p w:rsidR="007723BB" w:rsidRDefault="007723BB" w:rsidP="007723BB">
      <w:pPr>
        <w:shd w:val="clear" w:color="auto" w:fill="FFFFFF"/>
        <w:spacing w:before="45" w:after="75" w:line="300" w:lineRule="atLeast"/>
        <w:rPr>
          <w:rFonts w:ascii="Georgia" w:hAnsi="Georgia" w:cs="Times New Roman"/>
          <w:color w:val="494949"/>
          <w:szCs w:val="20"/>
        </w:rPr>
      </w:pPr>
    </w:p>
    <w:p w:rsidR="007723BB" w:rsidRPr="007723BB" w:rsidRDefault="007723BB" w:rsidP="007723BB">
      <w:pPr>
        <w:shd w:val="clear" w:color="auto" w:fill="FFFFFF"/>
        <w:spacing w:before="45" w:after="75" w:line="300" w:lineRule="atLeast"/>
        <w:ind w:firstLine="720"/>
        <w:rPr>
          <w:rFonts w:ascii="Georgia" w:hAnsi="Georgia" w:cs="Times New Roman"/>
          <w:color w:val="494949"/>
          <w:szCs w:val="20"/>
        </w:rPr>
      </w:pPr>
      <w:r w:rsidRPr="007723BB">
        <w:rPr>
          <w:rFonts w:ascii="Georgia" w:hAnsi="Georgia" w:cs="Times New Roman"/>
          <w:color w:val="494949"/>
          <w:szCs w:val="20"/>
        </w:rPr>
        <w:t>The stiff black apron hung awkwardly on my hips as I casually tried to tie the strings around my waist. I had been at Gino’s Restaurant for only ten minutes when Maurizio, the manager, grabbed my arm abruptly and said, “Follow me to the dungeon.” Unsure of whether or not he was joking, I smiled eagerly at him, but his glare confirmed his intent. I wiped the smirk off my face and followed him through the kitchen, which was louder than Madison Square Garden during a Knicks/Pacers game. A tall woman with a thick Italian accent pushed me while barking, “Move it, kid, you’re blocking traffic.” I later learned she was a waitress, and waitresses did not associate with the low-level busboys. Maurizio brought me to a dangerously steep staircase that looked like it had been purposely drenched in oil to increase the chance of a fall. As he gracefully flew down each step, I clutched onto the rusty tile walls, strategically putting one foot first and then the other. Eventually, I entered the “dungeon” and was directed to a table to join two men who were vigorously folding napkins.</w:t>
      </w:r>
    </w:p>
    <w:p w:rsidR="007723BB" w:rsidRPr="007723BB" w:rsidRDefault="007723BB" w:rsidP="007723BB">
      <w:pPr>
        <w:shd w:val="clear" w:color="auto" w:fill="FFFFFF"/>
        <w:spacing w:before="45" w:after="75" w:line="300" w:lineRule="atLeast"/>
        <w:ind w:firstLine="720"/>
        <w:rPr>
          <w:rFonts w:ascii="Georgia" w:hAnsi="Georgia" w:cs="Times New Roman"/>
          <w:color w:val="494949"/>
          <w:szCs w:val="20"/>
        </w:rPr>
      </w:pPr>
      <w:r w:rsidRPr="007723BB">
        <w:rPr>
          <w:rFonts w:ascii="Georgia" w:hAnsi="Georgia" w:cs="Times New Roman"/>
          <w:color w:val="494949"/>
          <w:szCs w:val="20"/>
        </w:rPr>
        <w:t>Pretending to know what had to be done, I took a pile of unfolded starched napkins and attempted to turn them into the Gino accordion. I slowly folded each corner, trying to leave exactly one inch on both sides, and ignored the giggles and whispers coming from across the table. When I finished my first napkin, I quickly grabbed another and tried again, hiding my pathetic initial attempt under my thigh. On my second try, I sighed with relief when I saw that what I had constructed slightly resembled an accordion shape. However, when I looked up, I saw that the other two men had each finished twenty perfect napkins. “Hurry up, little girl,” they said in unison, “We have lots left.” They pointed to a closet overflowing with white linens as I began to fold my third. The next couple of nights afforded me the opportunity to master such tasks as refilling toilet paper dispensers and filling breadbaskets. Just as I began to find solace in these more manageable jobs, I felt a forceful tap on my shoulder. A heavyset waiter who was sweating profusely barked, “I need one decaf cappuccino. Understand?”</w:t>
      </w:r>
    </w:p>
    <w:p w:rsidR="007723BB" w:rsidRPr="007723BB" w:rsidRDefault="007723BB" w:rsidP="007723BB">
      <w:pPr>
        <w:shd w:val="clear" w:color="auto" w:fill="FFFFFF"/>
        <w:spacing w:before="45" w:after="75" w:line="300" w:lineRule="atLeast"/>
        <w:ind w:firstLine="720"/>
        <w:rPr>
          <w:rFonts w:ascii="Georgia" w:hAnsi="Georgia" w:cs="Times New Roman"/>
          <w:color w:val="494949"/>
          <w:szCs w:val="20"/>
        </w:rPr>
      </w:pPr>
      <w:r w:rsidRPr="007723BB">
        <w:rPr>
          <w:rFonts w:ascii="Georgia" w:hAnsi="Georgia" w:cs="Times New Roman"/>
          <w:color w:val="494949"/>
          <w:szCs w:val="20"/>
        </w:rPr>
        <w:t>“Um, okay,” I stuttered, unable to get up enough courage to admit that I had never attempted to make a cappuccino. I glanced over at the intimidating espresso machine and started to pace back and forth. The waiter reappeared and with a look of irritation snapped, “If you didn’t know how to do it, why didn’t you say so? I don’t have time for this!” Returning to the unnecessary re-cleaning of silverware, the only job I could comfortably perform, it dawned on me that my fear of showing ignorance had rendered me incompetent. I had mastered the art of avoidance and had learned nothing. I continued to clean vigorously, making sure to keep my eyes on the silverware so that no one would ask me to make another cappuccino.</w:t>
      </w:r>
    </w:p>
    <w:p w:rsidR="007723BB" w:rsidRPr="007723BB" w:rsidRDefault="007723BB" w:rsidP="007723BB">
      <w:pPr>
        <w:shd w:val="clear" w:color="auto" w:fill="FFFFFF"/>
        <w:spacing w:before="45" w:after="75" w:line="300" w:lineRule="atLeast"/>
        <w:ind w:firstLine="720"/>
        <w:rPr>
          <w:rFonts w:ascii="Georgia" w:hAnsi="Georgia" w:cs="Times New Roman"/>
          <w:color w:val="494949"/>
          <w:szCs w:val="20"/>
        </w:rPr>
      </w:pPr>
      <w:r w:rsidRPr="007723BB">
        <w:rPr>
          <w:rFonts w:ascii="Georgia" w:hAnsi="Georgia" w:cs="Times New Roman"/>
          <w:color w:val="494949"/>
          <w:szCs w:val="20"/>
        </w:rPr>
        <w:t xml:space="preserve">Having barely made it through my first weekend at the restaurant, I was amazed at how relieved I felt to return to the familiarity of physics class. We were starting a new chapter on fiber optics. Moving through the material with greater ease than I had anticipated, we hit upon the topic of optical time domain </w:t>
      </w:r>
      <w:proofErr w:type="spellStart"/>
      <w:r w:rsidRPr="007723BB">
        <w:rPr>
          <w:rFonts w:ascii="Georgia" w:hAnsi="Georgia" w:cs="Times New Roman"/>
          <w:color w:val="494949"/>
          <w:szCs w:val="20"/>
        </w:rPr>
        <w:t>reflectometers</w:t>
      </w:r>
      <w:proofErr w:type="spellEnd"/>
      <w:r w:rsidRPr="007723BB">
        <w:rPr>
          <w:rFonts w:ascii="Georgia" w:hAnsi="Georgia" w:cs="Times New Roman"/>
          <w:color w:val="494949"/>
          <w:szCs w:val="20"/>
        </w:rPr>
        <w:t>, and sweat began to form on my chest as I frantically flipped through my notebook. I marked my paper with an asterisk so that I would know to ask my teacher to explain this material when I met with him privately during my next free period. My teacher then said, “So, I’m sure you all understand OTDR, so let’s move on.” As all of my peers nodded in agreement, I suddenly realized that I was still not asking how to make cappuccino. I took a deep breath and the fear of not learning overcame my usual fear of looking foolish and I raised my hand. After my question had been answered, I felt like the Red Sox lifting the curse. I erased the star I had made on my notebook and confidently listened as we moved on to the next topic.</w:t>
      </w:r>
    </w:p>
    <w:p w:rsidR="007723BB" w:rsidRPr="007723BB" w:rsidRDefault="007723BB" w:rsidP="007723BB">
      <w:pPr>
        <w:shd w:val="clear" w:color="auto" w:fill="FFFFFF"/>
        <w:spacing w:before="45" w:after="75" w:line="300" w:lineRule="atLeast"/>
        <w:ind w:firstLine="720"/>
        <w:rPr>
          <w:rFonts w:ascii="Georgia" w:hAnsi="Georgia" w:cs="Times New Roman"/>
          <w:color w:val="494949"/>
          <w:szCs w:val="20"/>
        </w:rPr>
      </w:pPr>
      <w:bookmarkStart w:id="0" w:name="_GoBack"/>
      <w:bookmarkEnd w:id="0"/>
      <w:r w:rsidRPr="007723BB">
        <w:rPr>
          <w:rFonts w:ascii="Georgia" w:hAnsi="Georgia" w:cs="Times New Roman"/>
          <w:color w:val="494949"/>
          <w:szCs w:val="20"/>
        </w:rPr>
        <w:t>I’m not suggesting that raising my hand and asking a question in physics class was a life-changing moment. It did not suddenly rid me of my fear of showing ignorance, but it definitely marked a new willingness to ask questions. When I returned to Gino’s the next weekend, I continued to spend some time unnecessarily cleaning silverware, but after asking Maurizio how to use the espresso machine, I soon added making cappuccino to my list of life skills.</w:t>
      </w:r>
    </w:p>
    <w:p w:rsidR="007723BB" w:rsidRDefault="007723BB" w:rsidP="007723BB"/>
    <w:p w:rsidR="00EC7A8A" w:rsidRDefault="00EC7A8A"/>
    <w:sectPr w:rsidR="00EC7A8A" w:rsidSect="00772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3BB"/>
    <w:rsid w:val="007723BB"/>
    <w:rsid w:val="00CD663B"/>
    <w:rsid w:val="00EC7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0907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23BB"/>
  </w:style>
  <w:style w:type="paragraph" w:customStyle="1" w:styleId="colarticle">
    <w:name w:val="col_article"/>
    <w:basedOn w:val="Normal"/>
    <w:rsid w:val="007723BB"/>
    <w:pPr>
      <w:spacing w:before="100" w:beforeAutospacing="1" w:after="100" w:afterAutospacing="1"/>
    </w:pPr>
    <w:rPr>
      <w:rFonts w:ascii="Times" w:hAnsi="Times"/>
      <w:sz w:val="20"/>
      <w:szCs w:val="20"/>
    </w:rPr>
  </w:style>
  <w:style w:type="character" w:customStyle="1" w:styleId="chaptbodyitalic">
    <w:name w:val="chapt_body_italic"/>
    <w:basedOn w:val="DefaultParagraphFont"/>
    <w:rsid w:val="007723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23BB"/>
  </w:style>
  <w:style w:type="paragraph" w:customStyle="1" w:styleId="colarticle">
    <w:name w:val="col_article"/>
    <w:basedOn w:val="Normal"/>
    <w:rsid w:val="007723BB"/>
    <w:pPr>
      <w:spacing w:before="100" w:beforeAutospacing="1" w:after="100" w:afterAutospacing="1"/>
    </w:pPr>
    <w:rPr>
      <w:rFonts w:ascii="Times" w:hAnsi="Times"/>
      <w:sz w:val="20"/>
      <w:szCs w:val="20"/>
    </w:rPr>
  </w:style>
  <w:style w:type="character" w:customStyle="1" w:styleId="chaptbodyitalic">
    <w:name w:val="chapt_body_italic"/>
    <w:basedOn w:val="DefaultParagraphFont"/>
    <w:rsid w:val="00772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390256">
      <w:bodyDiv w:val="1"/>
      <w:marLeft w:val="0"/>
      <w:marRight w:val="0"/>
      <w:marTop w:val="0"/>
      <w:marBottom w:val="0"/>
      <w:divBdr>
        <w:top w:val="none" w:sz="0" w:space="0" w:color="auto"/>
        <w:left w:val="none" w:sz="0" w:space="0" w:color="auto"/>
        <w:bottom w:val="none" w:sz="0" w:space="0" w:color="auto"/>
        <w:right w:val="none" w:sz="0" w:space="0" w:color="auto"/>
      </w:divBdr>
      <w:divsChild>
        <w:div w:id="2056347113">
          <w:marLeft w:val="0"/>
          <w:marRight w:val="0"/>
          <w:marTop w:val="0"/>
          <w:marBottom w:val="0"/>
          <w:divBdr>
            <w:top w:val="none" w:sz="0" w:space="0" w:color="auto"/>
            <w:left w:val="none" w:sz="0" w:space="0" w:color="auto"/>
            <w:bottom w:val="none" w:sz="0" w:space="0" w:color="auto"/>
            <w:right w:val="none" w:sz="0" w:space="0" w:color="auto"/>
          </w:divBdr>
        </w:div>
        <w:div w:id="1623539632">
          <w:marLeft w:val="0"/>
          <w:marRight w:val="0"/>
          <w:marTop w:val="0"/>
          <w:marBottom w:val="0"/>
          <w:divBdr>
            <w:top w:val="none" w:sz="0" w:space="0" w:color="auto"/>
            <w:left w:val="none" w:sz="0" w:space="0" w:color="auto"/>
            <w:bottom w:val="none" w:sz="0" w:space="0" w:color="auto"/>
            <w:right w:val="none" w:sz="0" w:space="0" w:color="auto"/>
          </w:divBdr>
        </w:div>
        <w:div w:id="131618094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3132</Words>
  <Characters>17857</Characters>
  <Application>Microsoft Macintosh Word</Application>
  <DocSecurity>0</DocSecurity>
  <Lines>148</Lines>
  <Paragraphs>41</Paragraphs>
  <ScaleCrop>false</ScaleCrop>
  <Company>School District</Company>
  <LinksUpToDate>false</LinksUpToDate>
  <CharactersWithSpaces>20948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Tigard-Tualatin</dc:creator>
  <cp:keywords/>
  <dc:description/>
  <cp:lastModifiedBy>Teacher Tigard-Tualatin</cp:lastModifiedBy>
  <cp:revision>1</cp:revision>
  <dcterms:created xsi:type="dcterms:W3CDTF">2016-09-19T04:43:00Z</dcterms:created>
  <dcterms:modified xsi:type="dcterms:W3CDTF">2016-09-19T04:49:00Z</dcterms:modified>
</cp:coreProperties>
</file>