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2601" w:rsidRDefault="00DC041E">
      <w:pPr>
        <w:pStyle w:val="normal0"/>
        <w:jc w:val="center"/>
      </w:pPr>
      <w:bookmarkStart w:id="0" w:name="_GoBack"/>
      <w:bookmarkEnd w:id="0"/>
      <w:r>
        <w:rPr>
          <w:rFonts w:ascii="Cambria" w:eastAsia="Cambria" w:hAnsi="Cambria" w:cs="Cambria"/>
          <w:b/>
          <w:sz w:val="42"/>
          <w:szCs w:val="42"/>
          <w:u w:val="single"/>
        </w:rPr>
        <w:t>12</w:t>
      </w:r>
      <w:r>
        <w:rPr>
          <w:rFonts w:ascii="Cambria" w:eastAsia="Cambria" w:hAnsi="Cambria" w:cs="Cambria"/>
          <w:b/>
          <w:sz w:val="42"/>
          <w:szCs w:val="42"/>
          <w:u w:val="single"/>
          <w:vertAlign w:val="superscript"/>
        </w:rPr>
        <w:t>th</w:t>
      </w:r>
      <w:r>
        <w:rPr>
          <w:rFonts w:ascii="Cambria" w:eastAsia="Cambria" w:hAnsi="Cambria" w:cs="Cambria"/>
          <w:b/>
          <w:sz w:val="42"/>
          <w:szCs w:val="42"/>
          <w:u w:val="single"/>
        </w:rPr>
        <w:t xml:space="preserve"> Grade </w:t>
      </w:r>
      <w:r>
        <w:rPr>
          <w:noProof/>
        </w:rPr>
        <w:drawing>
          <wp:inline distT="0" distB="0" distL="0" distR="0">
            <wp:extent cx="1553914" cy="1143000"/>
            <wp:effectExtent l="0" t="0" r="0" b="0"/>
            <wp:docPr id="1" name="image01.png" descr="Macintosh HD:private:var:folders:_m:99wt_v754p71snyvt51m1b_c0000gp:T:TemporaryItems:AVID_Logo 2.png"/>
            <wp:cNvGraphicFramePr/>
            <a:graphic xmlns:a="http://schemas.openxmlformats.org/drawingml/2006/main">
              <a:graphicData uri="http://schemas.openxmlformats.org/drawingml/2006/picture">
                <pic:pic xmlns:pic="http://schemas.openxmlformats.org/drawingml/2006/picture">
                  <pic:nvPicPr>
                    <pic:cNvPr id="0" name="image01.png" descr="Macintosh HD:private:var:folders:_m:99wt_v754p71snyvt51m1b_c0000gp:T:TemporaryItems:AVID_Logo 2.png"/>
                    <pic:cNvPicPr preferRelativeResize="0"/>
                  </pic:nvPicPr>
                  <pic:blipFill>
                    <a:blip r:embed="rId6"/>
                    <a:srcRect/>
                    <a:stretch>
                      <a:fillRect/>
                    </a:stretch>
                  </pic:blipFill>
                  <pic:spPr>
                    <a:xfrm>
                      <a:off x="0" y="0"/>
                      <a:ext cx="1553914" cy="1143000"/>
                    </a:xfrm>
                    <a:prstGeom prst="rect">
                      <a:avLst/>
                    </a:prstGeom>
                    <a:ln/>
                  </pic:spPr>
                </pic:pic>
              </a:graphicData>
            </a:graphic>
          </wp:inline>
        </w:drawing>
      </w:r>
    </w:p>
    <w:p w:rsidR="00562601" w:rsidRDefault="00562601">
      <w:pPr>
        <w:pStyle w:val="normal0"/>
        <w:jc w:val="center"/>
      </w:pPr>
    </w:p>
    <w:p w:rsidR="00562601" w:rsidRDefault="00DC041E">
      <w:pPr>
        <w:pStyle w:val="normal0"/>
      </w:pPr>
      <w:r>
        <w:rPr>
          <w:rFonts w:ascii="Cambria" w:eastAsia="Cambria" w:hAnsi="Cambria" w:cs="Cambria"/>
          <w:sz w:val="20"/>
          <w:szCs w:val="20"/>
        </w:rPr>
        <w:t xml:space="preserve">Ms. </w:t>
      </w:r>
      <w:r>
        <w:rPr>
          <w:rFonts w:ascii="Cambria" w:eastAsia="Cambria" w:hAnsi="Cambria" w:cs="Cambria"/>
          <w:sz w:val="20"/>
          <w:szCs w:val="20"/>
        </w:rPr>
        <w:t>Norris</w:t>
      </w:r>
      <w:r>
        <w:rPr>
          <w:rFonts w:ascii="Cambria" w:eastAsia="Cambria" w:hAnsi="Cambria" w:cs="Cambria"/>
          <w:sz w:val="20"/>
          <w:szCs w:val="20"/>
        </w:rPr>
        <w:t xml:space="preserve">         m</w:t>
      </w:r>
      <w:r>
        <w:rPr>
          <w:rFonts w:ascii="Cambria" w:eastAsia="Cambria" w:hAnsi="Cambria" w:cs="Cambria"/>
          <w:sz w:val="20"/>
          <w:szCs w:val="20"/>
        </w:rPr>
        <w:t>norris</w:t>
      </w:r>
      <w:r>
        <w:rPr>
          <w:rFonts w:ascii="Cambria" w:eastAsia="Cambria" w:hAnsi="Cambria" w:cs="Cambria"/>
          <w:sz w:val="20"/>
          <w:szCs w:val="20"/>
        </w:rPr>
        <w:t xml:space="preserve">@ttsd.k12.or.us                Room </w:t>
      </w:r>
      <w:r>
        <w:rPr>
          <w:rFonts w:ascii="Cambria" w:eastAsia="Cambria" w:hAnsi="Cambria" w:cs="Cambria"/>
          <w:sz w:val="20"/>
          <w:szCs w:val="20"/>
        </w:rPr>
        <w:t xml:space="preserve">208 </w:t>
      </w:r>
    </w:p>
    <w:p w:rsidR="00562601" w:rsidRDefault="00562601">
      <w:pPr>
        <w:pStyle w:val="normal0"/>
      </w:pPr>
    </w:p>
    <w:p w:rsidR="00562601" w:rsidRDefault="00DC041E">
      <w:pPr>
        <w:pStyle w:val="normal0"/>
      </w:pPr>
      <w:r>
        <w:rPr>
          <w:rFonts w:ascii="Cambria" w:eastAsia="Cambria" w:hAnsi="Cambria" w:cs="Cambria"/>
          <w:b/>
          <w:sz w:val="20"/>
          <w:szCs w:val="20"/>
          <w:u w:val="single"/>
        </w:rPr>
        <w:t>Course Description:</w:t>
      </w:r>
      <w:r>
        <w:rPr>
          <w:rFonts w:ascii="Cambria" w:eastAsia="Cambria" w:hAnsi="Cambria" w:cs="Cambria"/>
          <w:sz w:val="20"/>
          <w:szCs w:val="20"/>
        </w:rPr>
        <w:t xml:space="preserve"> AVID (Advancement Via Individual Determination) is a special program designed to support and assist selected students with their college preparatory curriculum. The program goal is that every student reaches his or her potential, both as a student and as </w:t>
      </w:r>
      <w:r>
        <w:rPr>
          <w:rFonts w:ascii="Cambria" w:eastAsia="Cambria" w:hAnsi="Cambria" w:cs="Cambria"/>
          <w:sz w:val="20"/>
          <w:szCs w:val="20"/>
        </w:rPr>
        <w:t>a citizen, and that he or she attends a four-year institution of higher education in preparation for professional success</w:t>
      </w:r>
      <w:r>
        <w:rPr>
          <w:rFonts w:ascii="Cambria" w:eastAsia="Cambria" w:hAnsi="Cambria" w:cs="Cambria"/>
          <w:sz w:val="20"/>
          <w:szCs w:val="20"/>
        </w:rPr>
        <w:t>.  </w:t>
      </w:r>
    </w:p>
    <w:p w:rsidR="00562601" w:rsidRDefault="00562601">
      <w:pPr>
        <w:pStyle w:val="normal0"/>
      </w:pPr>
    </w:p>
    <w:p w:rsidR="00562601" w:rsidRDefault="00DC041E">
      <w:pPr>
        <w:pStyle w:val="normal0"/>
      </w:pPr>
      <w:r>
        <w:rPr>
          <w:rFonts w:ascii="Cambria" w:eastAsia="Cambria" w:hAnsi="Cambria" w:cs="Cambria"/>
          <w:b/>
          <w:sz w:val="20"/>
          <w:szCs w:val="20"/>
          <w:u w:val="single"/>
        </w:rPr>
        <w:t>Course Content:</w:t>
      </w:r>
      <w:r>
        <w:rPr>
          <w:rFonts w:ascii="Cambria" w:eastAsia="Cambria" w:hAnsi="Cambria" w:cs="Cambria"/>
          <w:b/>
          <w:sz w:val="20"/>
          <w:szCs w:val="20"/>
        </w:rPr>
        <w:t xml:space="preserve"> </w:t>
      </w:r>
      <w:r>
        <w:rPr>
          <w:rFonts w:ascii="Cambria" w:eastAsia="Cambria" w:hAnsi="Cambria" w:cs="Cambria"/>
          <w:sz w:val="20"/>
          <w:szCs w:val="20"/>
        </w:rPr>
        <w:t>Throughout junior year we will explore the following areas:</w:t>
      </w:r>
    </w:p>
    <w:p w:rsidR="00562601" w:rsidRDefault="00DC041E">
      <w:pPr>
        <w:pStyle w:val="normal0"/>
        <w:ind w:left="1440" w:right="-720" w:firstLine="630"/>
      </w:pPr>
      <w:r>
        <w:rPr>
          <w:rFonts w:ascii="Cambria" w:eastAsia="Cambria" w:hAnsi="Cambria" w:cs="Cambria"/>
          <w:b/>
          <w:sz w:val="20"/>
          <w:szCs w:val="20"/>
        </w:rPr>
        <w:t>College Applications and Personal Essay Writing</w:t>
      </w:r>
    </w:p>
    <w:p w:rsidR="00562601" w:rsidRDefault="00DC041E">
      <w:pPr>
        <w:pStyle w:val="Heading3"/>
        <w:ind w:firstLine="2052"/>
      </w:pPr>
      <w:r>
        <w:rPr>
          <w:rFonts w:ascii="Cambria" w:eastAsia="Cambria" w:hAnsi="Cambria" w:cs="Cambria"/>
          <w:sz w:val="20"/>
          <w:szCs w:val="20"/>
        </w:rPr>
        <w:t>Schola</w:t>
      </w:r>
      <w:r>
        <w:rPr>
          <w:rFonts w:ascii="Cambria" w:eastAsia="Cambria" w:hAnsi="Cambria" w:cs="Cambria"/>
          <w:sz w:val="20"/>
          <w:szCs w:val="20"/>
        </w:rPr>
        <w:t>rship Searches and applications</w:t>
      </w:r>
    </w:p>
    <w:p w:rsidR="00562601" w:rsidRDefault="00DC041E">
      <w:pPr>
        <w:pStyle w:val="normal0"/>
        <w:ind w:left="2070"/>
      </w:pPr>
      <w:r>
        <w:rPr>
          <w:rFonts w:ascii="Cambria" w:eastAsia="Cambria" w:hAnsi="Cambria" w:cs="Cambria"/>
          <w:b/>
          <w:sz w:val="20"/>
          <w:szCs w:val="20"/>
        </w:rPr>
        <w:t>Discussion and Public Speaking Skills</w:t>
      </w:r>
    </w:p>
    <w:p w:rsidR="00562601" w:rsidRDefault="00DC041E">
      <w:pPr>
        <w:pStyle w:val="normal0"/>
        <w:ind w:left="2070"/>
      </w:pPr>
      <w:r>
        <w:rPr>
          <w:rFonts w:ascii="Cambria" w:eastAsia="Cambria" w:hAnsi="Cambria" w:cs="Cambria"/>
          <w:b/>
          <w:sz w:val="20"/>
          <w:szCs w:val="20"/>
        </w:rPr>
        <w:t xml:space="preserve">College Life Skills </w:t>
      </w:r>
    </w:p>
    <w:p w:rsidR="00562601" w:rsidRDefault="00DC041E">
      <w:pPr>
        <w:pStyle w:val="Heading3"/>
        <w:ind w:firstLine="2052"/>
      </w:pPr>
      <w:r>
        <w:rPr>
          <w:rFonts w:ascii="Cambria" w:eastAsia="Cambria" w:hAnsi="Cambria" w:cs="Cambria"/>
          <w:sz w:val="20"/>
          <w:szCs w:val="20"/>
        </w:rPr>
        <w:t>Reading, Essay Writing, and Research</w:t>
      </w:r>
    </w:p>
    <w:p w:rsidR="00562601" w:rsidRDefault="00DC041E">
      <w:pPr>
        <w:pStyle w:val="Heading6"/>
      </w:pPr>
      <w:r>
        <w:rPr>
          <w:rFonts w:ascii="Cambria" w:eastAsia="Cambria" w:hAnsi="Cambria" w:cs="Cambria"/>
        </w:rPr>
        <w:t>Organization and Time Management</w:t>
      </w:r>
    </w:p>
    <w:p w:rsidR="00562601" w:rsidRDefault="00DC041E">
      <w:pPr>
        <w:pStyle w:val="Heading3"/>
        <w:ind w:firstLine="2052"/>
      </w:pPr>
      <w:r>
        <w:rPr>
          <w:rFonts w:ascii="Cambria" w:eastAsia="Cambria" w:hAnsi="Cambria" w:cs="Cambria"/>
          <w:sz w:val="20"/>
          <w:szCs w:val="20"/>
        </w:rPr>
        <w:t>Study Strategies</w:t>
      </w:r>
    </w:p>
    <w:p w:rsidR="00562601" w:rsidRDefault="00DC041E">
      <w:pPr>
        <w:pStyle w:val="normal0"/>
        <w:ind w:left="2160" w:hanging="90"/>
      </w:pPr>
      <w:r>
        <w:rPr>
          <w:rFonts w:ascii="Cambria" w:eastAsia="Cambria" w:hAnsi="Cambria" w:cs="Cambria"/>
          <w:b/>
          <w:sz w:val="20"/>
          <w:szCs w:val="20"/>
        </w:rPr>
        <w:t>Tutorials</w:t>
      </w:r>
    </w:p>
    <w:p w:rsidR="00562601" w:rsidRDefault="00562601">
      <w:pPr>
        <w:pStyle w:val="normal0"/>
        <w:ind w:left="2070"/>
      </w:pPr>
    </w:p>
    <w:p w:rsidR="00562601" w:rsidRDefault="00DC041E">
      <w:pPr>
        <w:pStyle w:val="normal0"/>
      </w:pPr>
      <w:r>
        <w:rPr>
          <w:rFonts w:ascii="Cambria" w:eastAsia="Cambria" w:hAnsi="Cambria" w:cs="Cambria"/>
          <w:b/>
          <w:sz w:val="20"/>
          <w:szCs w:val="20"/>
          <w:u w:val="single"/>
        </w:rPr>
        <w:t>Course Standards:</w:t>
      </w:r>
    </w:p>
    <w:p w:rsidR="00562601" w:rsidRDefault="00DC041E">
      <w:pPr>
        <w:pStyle w:val="normal0"/>
      </w:pPr>
      <w:r>
        <w:rPr>
          <w:rFonts w:ascii="Cambria" w:eastAsia="Cambria" w:hAnsi="Cambria" w:cs="Cambria"/>
          <w:sz w:val="20"/>
          <w:szCs w:val="20"/>
        </w:rPr>
        <w:t xml:space="preserve">AVD </w:t>
      </w:r>
      <w:r>
        <w:rPr>
          <w:rFonts w:ascii="Cambria" w:eastAsia="Cambria" w:hAnsi="Cambria" w:cs="Cambria"/>
          <w:sz w:val="20"/>
          <w:szCs w:val="20"/>
        </w:rPr>
        <w:tab/>
        <w:t>WR1</w:t>
      </w:r>
      <w:r>
        <w:rPr>
          <w:rFonts w:ascii="Cambria" w:eastAsia="Cambria" w:hAnsi="Cambria" w:cs="Cambria"/>
          <w:b/>
          <w:sz w:val="20"/>
          <w:szCs w:val="20"/>
        </w:rPr>
        <w:tab/>
      </w:r>
      <w:r>
        <w:rPr>
          <w:rFonts w:ascii="Cambria" w:eastAsia="Cambria" w:hAnsi="Cambria" w:cs="Cambria"/>
          <w:sz w:val="20"/>
          <w:szCs w:val="20"/>
        </w:rPr>
        <w:t>Student uses writing strategies to strengthen his/her writing.</w:t>
      </w:r>
    </w:p>
    <w:p w:rsidR="00562601" w:rsidRDefault="00DC041E">
      <w:pPr>
        <w:pStyle w:val="normal0"/>
      </w:pPr>
      <w:r>
        <w:rPr>
          <w:rFonts w:ascii="Cambria" w:eastAsia="Cambria" w:hAnsi="Cambria" w:cs="Cambria"/>
          <w:sz w:val="20"/>
          <w:szCs w:val="20"/>
        </w:rPr>
        <w:t xml:space="preserve">AVD </w:t>
      </w:r>
      <w:r>
        <w:rPr>
          <w:rFonts w:ascii="Cambria" w:eastAsia="Cambria" w:hAnsi="Cambria" w:cs="Cambria"/>
          <w:sz w:val="20"/>
          <w:szCs w:val="20"/>
        </w:rPr>
        <w:tab/>
        <w:t>INQ1</w:t>
      </w:r>
      <w:r>
        <w:rPr>
          <w:rFonts w:ascii="Cambria" w:eastAsia="Cambria" w:hAnsi="Cambria" w:cs="Cambria"/>
          <w:sz w:val="20"/>
          <w:szCs w:val="20"/>
        </w:rPr>
        <w:tab/>
        <w:t>Student is an active participant in inquiry activities, such as tutorials, Socratic seminars,</w:t>
      </w:r>
    </w:p>
    <w:p w:rsidR="00562601" w:rsidRDefault="00DC041E">
      <w:pPr>
        <w:pStyle w:val="normal0"/>
        <w:ind w:left="720" w:firstLine="720"/>
      </w:pPr>
      <w:proofErr w:type="gramStart"/>
      <w:r>
        <w:rPr>
          <w:rFonts w:ascii="Cambria" w:eastAsia="Cambria" w:hAnsi="Cambria" w:cs="Cambria"/>
          <w:sz w:val="20"/>
          <w:szCs w:val="20"/>
        </w:rPr>
        <w:t>and</w:t>
      </w:r>
      <w:proofErr w:type="gramEnd"/>
      <w:r>
        <w:rPr>
          <w:rFonts w:ascii="Cambria" w:eastAsia="Cambria" w:hAnsi="Cambria" w:cs="Cambria"/>
          <w:sz w:val="20"/>
          <w:szCs w:val="20"/>
        </w:rPr>
        <w:t xml:space="preserve"> philosophical chairs.</w:t>
      </w:r>
    </w:p>
    <w:p w:rsidR="00562601" w:rsidRDefault="00DC041E">
      <w:pPr>
        <w:pStyle w:val="normal0"/>
      </w:pPr>
      <w:r>
        <w:rPr>
          <w:rFonts w:ascii="Cambria" w:eastAsia="Cambria" w:hAnsi="Cambria" w:cs="Cambria"/>
          <w:sz w:val="20"/>
          <w:szCs w:val="20"/>
        </w:rPr>
        <w:t xml:space="preserve">AVD  </w:t>
      </w:r>
      <w:r>
        <w:rPr>
          <w:rFonts w:ascii="Cambria" w:eastAsia="Cambria" w:hAnsi="Cambria" w:cs="Cambria"/>
          <w:sz w:val="20"/>
          <w:szCs w:val="20"/>
        </w:rPr>
        <w:tab/>
        <w:t>COL1</w:t>
      </w:r>
      <w:r>
        <w:rPr>
          <w:rFonts w:ascii="Cambria" w:eastAsia="Cambria" w:hAnsi="Cambria" w:cs="Cambria"/>
          <w:sz w:val="20"/>
          <w:szCs w:val="20"/>
        </w:rPr>
        <w:tab/>
        <w:t>Student collaborates with peers effectively and in a</w:t>
      </w:r>
      <w:r>
        <w:rPr>
          <w:rFonts w:ascii="Cambria" w:eastAsia="Cambria" w:hAnsi="Cambria" w:cs="Cambria"/>
          <w:sz w:val="20"/>
          <w:szCs w:val="20"/>
        </w:rPr>
        <w:t xml:space="preserve"> positive manner.</w:t>
      </w:r>
    </w:p>
    <w:p w:rsidR="00562601" w:rsidRDefault="00DC041E">
      <w:pPr>
        <w:pStyle w:val="normal0"/>
      </w:pPr>
      <w:r>
        <w:rPr>
          <w:rFonts w:ascii="Cambria" w:eastAsia="Cambria" w:hAnsi="Cambria" w:cs="Cambria"/>
          <w:sz w:val="20"/>
          <w:szCs w:val="20"/>
        </w:rPr>
        <w:t>AVD</w:t>
      </w:r>
      <w:r>
        <w:rPr>
          <w:rFonts w:ascii="Cambria" w:eastAsia="Cambria" w:hAnsi="Cambria" w:cs="Cambria"/>
          <w:sz w:val="20"/>
          <w:szCs w:val="20"/>
        </w:rPr>
        <w:tab/>
        <w:t>ORG1</w:t>
      </w:r>
      <w:r>
        <w:rPr>
          <w:rFonts w:ascii="Cambria" w:eastAsia="Cambria" w:hAnsi="Cambria" w:cs="Cambria"/>
          <w:sz w:val="20"/>
          <w:szCs w:val="20"/>
        </w:rPr>
        <w:tab/>
        <w:t>Student effectively maintains organization of binder, planner, and Cornell notes, and uses.</w:t>
      </w:r>
    </w:p>
    <w:p w:rsidR="00562601" w:rsidRDefault="00DC041E">
      <w:pPr>
        <w:pStyle w:val="normal0"/>
      </w:pPr>
      <w:proofErr w:type="gramStart"/>
      <w:r>
        <w:rPr>
          <w:rFonts w:ascii="Cambria" w:eastAsia="Cambria" w:hAnsi="Cambria" w:cs="Cambria"/>
          <w:sz w:val="20"/>
          <w:szCs w:val="20"/>
        </w:rPr>
        <w:t>AVD</w:t>
      </w:r>
      <w:r>
        <w:rPr>
          <w:rFonts w:ascii="Cambria" w:eastAsia="Cambria" w:hAnsi="Cambria" w:cs="Cambria"/>
          <w:sz w:val="20"/>
          <w:szCs w:val="20"/>
        </w:rPr>
        <w:tab/>
        <w:t>RDG1</w:t>
      </w:r>
      <w:r>
        <w:rPr>
          <w:rFonts w:ascii="Cambria" w:eastAsia="Cambria" w:hAnsi="Cambria" w:cs="Cambria"/>
          <w:sz w:val="20"/>
          <w:szCs w:val="20"/>
        </w:rPr>
        <w:tab/>
        <w:t>Time management skills to achieve academic success.</w:t>
      </w:r>
      <w:proofErr w:type="gramEnd"/>
    </w:p>
    <w:p w:rsidR="00562601" w:rsidRDefault="00562601">
      <w:pPr>
        <w:pStyle w:val="normal0"/>
      </w:pPr>
    </w:p>
    <w:p w:rsidR="00562601" w:rsidRDefault="00562601">
      <w:pPr>
        <w:pStyle w:val="normal0"/>
      </w:pPr>
    </w:p>
    <w:p w:rsidR="00562601" w:rsidRDefault="00DC041E">
      <w:pPr>
        <w:pStyle w:val="normal0"/>
      </w:pPr>
      <w:r>
        <w:rPr>
          <w:rFonts w:ascii="Cambria" w:eastAsia="Cambria" w:hAnsi="Cambria" w:cs="Cambria"/>
          <w:b/>
          <w:sz w:val="20"/>
          <w:szCs w:val="20"/>
          <w:u w:val="single"/>
        </w:rPr>
        <w:t>Required Materials for Class:</w:t>
      </w:r>
    </w:p>
    <w:p w:rsidR="00562601" w:rsidRDefault="00DC041E">
      <w:pPr>
        <w:pStyle w:val="normal0"/>
      </w:pPr>
      <w:r>
        <w:rPr>
          <w:rFonts w:ascii="Cambria" w:eastAsia="Cambria" w:hAnsi="Cambria" w:cs="Cambria"/>
          <w:b/>
          <w:sz w:val="20"/>
          <w:szCs w:val="20"/>
        </w:rPr>
        <w:t xml:space="preserve">1.  Minimum 2" Binder with Tab-dividers  </w:t>
      </w:r>
    </w:p>
    <w:p w:rsidR="00562601" w:rsidRDefault="00DC041E">
      <w:pPr>
        <w:pStyle w:val="normal0"/>
      </w:pPr>
      <w:r>
        <w:rPr>
          <w:rFonts w:ascii="Cambria" w:eastAsia="Cambria" w:hAnsi="Cambria" w:cs="Cambria"/>
          <w:b/>
          <w:sz w:val="20"/>
          <w:szCs w:val="20"/>
        </w:rPr>
        <w:t>2.  College Ruled Paper</w:t>
      </w:r>
    </w:p>
    <w:p w:rsidR="00562601" w:rsidRDefault="00DC041E">
      <w:pPr>
        <w:pStyle w:val="normal0"/>
      </w:pPr>
      <w:r>
        <w:rPr>
          <w:rFonts w:ascii="Cambria" w:eastAsia="Cambria" w:hAnsi="Cambria" w:cs="Cambria"/>
          <w:b/>
          <w:sz w:val="20"/>
          <w:szCs w:val="20"/>
        </w:rPr>
        <w:t>3.  Pens, pencils, highlighter</w:t>
      </w:r>
    </w:p>
    <w:p w:rsidR="00562601" w:rsidRDefault="00562601">
      <w:pPr>
        <w:pStyle w:val="normal0"/>
      </w:pPr>
    </w:p>
    <w:p w:rsidR="00562601" w:rsidRDefault="00DC041E">
      <w:pPr>
        <w:pStyle w:val="normal0"/>
      </w:pPr>
      <w:r>
        <w:rPr>
          <w:rFonts w:ascii="Cambria" w:eastAsia="Cambria" w:hAnsi="Cambria" w:cs="Cambria"/>
          <w:b/>
          <w:sz w:val="20"/>
          <w:szCs w:val="20"/>
          <w:u w:val="single"/>
        </w:rPr>
        <w:t xml:space="preserve">Grades: </w:t>
      </w:r>
      <w:r>
        <w:rPr>
          <w:rFonts w:ascii="Cambria" w:eastAsia="Cambria" w:hAnsi="Cambria" w:cs="Cambria"/>
          <w:sz w:val="20"/>
          <w:szCs w:val="20"/>
        </w:rPr>
        <w:t>Students receive regular feedback regarding their performance in AVID. The weighted grade will be based upon the following:</w:t>
      </w:r>
    </w:p>
    <w:p w:rsidR="00562601" w:rsidRDefault="00562601">
      <w:pPr>
        <w:pStyle w:val="normal0"/>
      </w:pPr>
    </w:p>
    <w:p w:rsidR="00562601" w:rsidRDefault="00DC041E">
      <w:pPr>
        <w:pStyle w:val="normal0"/>
      </w:pPr>
      <w:r>
        <w:rPr>
          <w:rFonts w:ascii="Cambria" w:eastAsia="Cambria" w:hAnsi="Cambria" w:cs="Cambria"/>
          <w:sz w:val="20"/>
          <w:szCs w:val="20"/>
        </w:rPr>
        <w:t>1.  Assignments- Writing, Reading, AVID Binder/Cornell Notes, Tutor</w:t>
      </w:r>
      <w:r>
        <w:rPr>
          <w:rFonts w:ascii="Cambria" w:eastAsia="Cambria" w:hAnsi="Cambria" w:cs="Cambria"/>
          <w:sz w:val="20"/>
          <w:szCs w:val="20"/>
        </w:rPr>
        <w:t>ials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50%</w:t>
      </w:r>
    </w:p>
    <w:p w:rsidR="00562601" w:rsidRDefault="00DC041E">
      <w:pPr>
        <w:pStyle w:val="normal0"/>
      </w:pPr>
      <w:r>
        <w:rPr>
          <w:rFonts w:ascii="Cambria" w:eastAsia="Cambria" w:hAnsi="Cambria" w:cs="Cambria"/>
          <w:sz w:val="20"/>
          <w:szCs w:val="20"/>
        </w:rPr>
        <w:t xml:space="preserve">2. Participation -Classroom Activities, Participation in Study and Writing Groups  </w:t>
      </w:r>
      <w:r>
        <w:rPr>
          <w:rFonts w:ascii="Cambria" w:eastAsia="Cambria" w:hAnsi="Cambria" w:cs="Cambria"/>
          <w:sz w:val="20"/>
          <w:szCs w:val="20"/>
        </w:rPr>
        <w:tab/>
      </w:r>
      <w:r>
        <w:rPr>
          <w:rFonts w:ascii="Cambria" w:eastAsia="Cambria" w:hAnsi="Cambria" w:cs="Cambria"/>
          <w:sz w:val="20"/>
          <w:szCs w:val="20"/>
        </w:rPr>
        <w:tab/>
        <w:t>20%</w:t>
      </w:r>
    </w:p>
    <w:p w:rsidR="00562601" w:rsidRDefault="00DC041E">
      <w:pPr>
        <w:pStyle w:val="normal0"/>
      </w:pPr>
      <w:r>
        <w:rPr>
          <w:rFonts w:ascii="Cambria" w:eastAsia="Cambria" w:hAnsi="Cambria" w:cs="Cambria"/>
          <w:sz w:val="20"/>
          <w:szCs w:val="20"/>
        </w:rPr>
        <w:t>3. Tests-   Essays, Projects, Presentations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30%</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562601" w:rsidRDefault="00562601">
      <w:pPr>
        <w:pStyle w:val="normal0"/>
      </w:pPr>
    </w:p>
    <w:p w:rsidR="00562601" w:rsidRDefault="00DC041E">
      <w:pPr>
        <w:pStyle w:val="normal0"/>
        <w:ind w:left="720" w:firstLine="720"/>
      </w:pPr>
      <w:r>
        <w:rPr>
          <w:rFonts w:ascii="Cambria" w:eastAsia="Cambria" w:hAnsi="Cambria" w:cs="Cambria"/>
          <w:sz w:val="20"/>
          <w:szCs w:val="20"/>
        </w:rPr>
        <w:t>100%-90% A</w:t>
      </w:r>
    </w:p>
    <w:p w:rsidR="00562601" w:rsidRDefault="00DC041E">
      <w:pPr>
        <w:pStyle w:val="normal0"/>
        <w:ind w:left="720" w:firstLine="720"/>
      </w:pPr>
      <w:r>
        <w:rPr>
          <w:rFonts w:ascii="Cambria" w:eastAsia="Cambria" w:hAnsi="Cambria" w:cs="Cambria"/>
          <w:sz w:val="20"/>
          <w:szCs w:val="20"/>
        </w:rPr>
        <w:t>89%-80% B</w:t>
      </w:r>
    </w:p>
    <w:p w:rsidR="00562601" w:rsidRDefault="00DC041E">
      <w:pPr>
        <w:pStyle w:val="normal0"/>
        <w:ind w:left="720" w:firstLine="720"/>
      </w:pPr>
      <w:r>
        <w:rPr>
          <w:rFonts w:ascii="Cambria" w:eastAsia="Cambria" w:hAnsi="Cambria" w:cs="Cambria"/>
          <w:sz w:val="20"/>
          <w:szCs w:val="20"/>
        </w:rPr>
        <w:t>79%-70% C</w:t>
      </w:r>
    </w:p>
    <w:p w:rsidR="00562601" w:rsidRDefault="00DC041E">
      <w:pPr>
        <w:pStyle w:val="normal0"/>
        <w:ind w:left="720" w:firstLine="720"/>
      </w:pPr>
      <w:r>
        <w:rPr>
          <w:rFonts w:ascii="Cambria" w:eastAsia="Cambria" w:hAnsi="Cambria" w:cs="Cambria"/>
          <w:sz w:val="20"/>
          <w:szCs w:val="20"/>
        </w:rPr>
        <w:t>69%-60% D</w:t>
      </w:r>
    </w:p>
    <w:p w:rsidR="00562601" w:rsidRDefault="00DC041E">
      <w:pPr>
        <w:pStyle w:val="normal0"/>
        <w:ind w:left="720" w:firstLine="720"/>
      </w:pPr>
      <w:r>
        <w:rPr>
          <w:rFonts w:ascii="Cambria" w:eastAsia="Cambria" w:hAnsi="Cambria" w:cs="Cambria"/>
          <w:sz w:val="20"/>
          <w:szCs w:val="20"/>
        </w:rPr>
        <w:t xml:space="preserve">59% and below </w:t>
      </w:r>
    </w:p>
    <w:p w:rsidR="00562601" w:rsidRDefault="00562601">
      <w:pPr>
        <w:pStyle w:val="normal0"/>
      </w:pPr>
    </w:p>
    <w:p w:rsidR="00562601" w:rsidRDefault="00562601">
      <w:pPr>
        <w:pStyle w:val="normal0"/>
        <w:ind w:firstLine="720"/>
      </w:pPr>
    </w:p>
    <w:p w:rsidR="00562601" w:rsidRDefault="00562601">
      <w:pPr>
        <w:pStyle w:val="normal0"/>
      </w:pPr>
    </w:p>
    <w:p w:rsidR="00562601" w:rsidRDefault="00562601">
      <w:pPr>
        <w:pStyle w:val="normal0"/>
      </w:pPr>
    </w:p>
    <w:p w:rsidR="00562601" w:rsidRDefault="00562601">
      <w:pPr>
        <w:pStyle w:val="normal0"/>
      </w:pPr>
    </w:p>
    <w:p w:rsidR="00562601" w:rsidRDefault="00562601">
      <w:pPr>
        <w:pStyle w:val="normal0"/>
      </w:pPr>
    </w:p>
    <w:p w:rsidR="00562601" w:rsidRDefault="00DC041E">
      <w:pPr>
        <w:pStyle w:val="normal0"/>
      </w:pPr>
      <w:r>
        <w:rPr>
          <w:rFonts w:ascii="Cambria" w:eastAsia="Cambria" w:hAnsi="Cambria" w:cs="Cambria"/>
          <w:b/>
          <w:sz w:val="20"/>
          <w:szCs w:val="20"/>
          <w:u w:val="single"/>
        </w:rPr>
        <w:t>Class Rules:</w:t>
      </w:r>
      <w:r>
        <w:rPr>
          <w:rFonts w:ascii="Cambria" w:eastAsia="Cambria" w:hAnsi="Cambria" w:cs="Cambria"/>
          <w:b/>
          <w:sz w:val="20"/>
          <w:szCs w:val="20"/>
        </w:rPr>
        <w:t xml:space="preserve"> </w:t>
      </w:r>
      <w:r>
        <w:rPr>
          <w:rFonts w:ascii="Cambria" w:eastAsia="Cambria" w:hAnsi="Cambria" w:cs="Cambria"/>
          <w:sz w:val="20"/>
          <w:szCs w:val="20"/>
        </w:rPr>
        <w:t xml:space="preserve"> </w:t>
      </w:r>
    </w:p>
    <w:p w:rsidR="00562601" w:rsidRDefault="00DC041E">
      <w:pPr>
        <w:pStyle w:val="normal0"/>
        <w:ind w:firstLine="720"/>
      </w:pPr>
      <w:r>
        <w:rPr>
          <w:rFonts w:ascii="Cambria" w:eastAsia="Cambria" w:hAnsi="Cambria" w:cs="Cambria"/>
          <w:b/>
          <w:sz w:val="20"/>
          <w:szCs w:val="20"/>
        </w:rPr>
        <w:t>Be Safe</w:t>
      </w:r>
    </w:p>
    <w:p w:rsidR="00562601" w:rsidRDefault="00DC041E">
      <w:pPr>
        <w:pStyle w:val="normal0"/>
        <w:numPr>
          <w:ilvl w:val="0"/>
          <w:numId w:val="3"/>
        </w:numPr>
        <w:ind w:hanging="360"/>
        <w:contextualSpacing/>
        <w:rPr>
          <w:sz w:val="20"/>
          <w:szCs w:val="20"/>
        </w:rPr>
      </w:pPr>
      <w:r>
        <w:rPr>
          <w:rFonts w:ascii="Cambria" w:eastAsia="Cambria" w:hAnsi="Cambria" w:cs="Cambria"/>
          <w:sz w:val="20"/>
          <w:szCs w:val="20"/>
        </w:rPr>
        <w:t>Humiliating, insulting, or putting down others will not be tolerated.</w:t>
      </w:r>
    </w:p>
    <w:p w:rsidR="00562601" w:rsidRDefault="00DC041E">
      <w:pPr>
        <w:pStyle w:val="normal0"/>
        <w:numPr>
          <w:ilvl w:val="0"/>
          <w:numId w:val="3"/>
        </w:numPr>
        <w:ind w:hanging="360"/>
        <w:contextualSpacing/>
        <w:rPr>
          <w:sz w:val="20"/>
          <w:szCs w:val="20"/>
        </w:rPr>
      </w:pPr>
      <w:r>
        <w:rPr>
          <w:rFonts w:ascii="Cambria" w:eastAsia="Cambria" w:hAnsi="Cambria" w:cs="Cambria"/>
          <w:sz w:val="20"/>
          <w:szCs w:val="20"/>
        </w:rPr>
        <w:t>Defiance of teacher requests will result in referral or call home.</w:t>
      </w:r>
    </w:p>
    <w:p w:rsidR="00562601" w:rsidRDefault="00DC041E">
      <w:pPr>
        <w:pStyle w:val="normal0"/>
        <w:numPr>
          <w:ilvl w:val="0"/>
          <w:numId w:val="3"/>
        </w:numPr>
        <w:ind w:hanging="360"/>
        <w:contextualSpacing/>
        <w:rPr>
          <w:sz w:val="20"/>
          <w:szCs w:val="20"/>
        </w:rPr>
      </w:pPr>
      <w:r>
        <w:rPr>
          <w:rFonts w:ascii="Cambria" w:eastAsia="Cambria" w:hAnsi="Cambria" w:cs="Cambria"/>
          <w:sz w:val="20"/>
          <w:szCs w:val="20"/>
        </w:rPr>
        <w:t>Dress code. No hoods, bandanas, gloves, sunglasses, or inappropriate images.</w:t>
      </w:r>
    </w:p>
    <w:p w:rsidR="00562601" w:rsidRDefault="00562601">
      <w:pPr>
        <w:pStyle w:val="normal0"/>
      </w:pPr>
    </w:p>
    <w:p w:rsidR="00562601" w:rsidRDefault="00DC041E">
      <w:pPr>
        <w:pStyle w:val="normal0"/>
        <w:ind w:firstLine="720"/>
      </w:pPr>
      <w:r>
        <w:rPr>
          <w:rFonts w:ascii="Cambria" w:eastAsia="Cambria" w:hAnsi="Cambria" w:cs="Cambria"/>
          <w:b/>
          <w:sz w:val="20"/>
          <w:szCs w:val="20"/>
        </w:rPr>
        <w:t xml:space="preserve">Be Respectful </w:t>
      </w:r>
    </w:p>
    <w:p w:rsidR="00562601" w:rsidRDefault="00DC041E">
      <w:pPr>
        <w:pStyle w:val="normal0"/>
        <w:numPr>
          <w:ilvl w:val="0"/>
          <w:numId w:val="2"/>
        </w:numPr>
        <w:ind w:left="1440" w:hanging="360"/>
        <w:contextualSpacing/>
        <w:rPr>
          <w:sz w:val="20"/>
          <w:szCs w:val="20"/>
        </w:rPr>
      </w:pPr>
      <w:r>
        <w:rPr>
          <w:rFonts w:ascii="Cambria" w:eastAsia="Cambria" w:hAnsi="Cambria" w:cs="Cambria"/>
          <w:sz w:val="20"/>
          <w:szCs w:val="20"/>
        </w:rPr>
        <w:t>Respect the space and prop</w:t>
      </w:r>
      <w:r>
        <w:rPr>
          <w:rFonts w:ascii="Cambria" w:eastAsia="Cambria" w:hAnsi="Cambria" w:cs="Cambria"/>
          <w:sz w:val="20"/>
          <w:szCs w:val="20"/>
        </w:rPr>
        <w:t>erty of students and the classroom.</w:t>
      </w:r>
    </w:p>
    <w:p w:rsidR="00562601" w:rsidRDefault="00DC041E">
      <w:pPr>
        <w:pStyle w:val="normal0"/>
        <w:numPr>
          <w:ilvl w:val="0"/>
          <w:numId w:val="2"/>
        </w:numPr>
        <w:ind w:left="1440" w:hanging="360"/>
        <w:contextualSpacing/>
        <w:rPr>
          <w:sz w:val="20"/>
          <w:szCs w:val="20"/>
        </w:rPr>
      </w:pPr>
      <w:r>
        <w:rPr>
          <w:rFonts w:ascii="Cambria" w:eastAsia="Cambria" w:hAnsi="Cambria" w:cs="Cambria"/>
          <w:sz w:val="20"/>
          <w:szCs w:val="20"/>
        </w:rPr>
        <w:t xml:space="preserve">Use please &amp; thank you.  </w:t>
      </w:r>
    </w:p>
    <w:p w:rsidR="00562601" w:rsidRDefault="00DC041E">
      <w:pPr>
        <w:pStyle w:val="normal0"/>
        <w:ind w:left="1080"/>
      </w:pPr>
      <w:r>
        <w:rPr>
          <w:rFonts w:ascii="Cambria" w:eastAsia="Cambria" w:hAnsi="Cambria" w:cs="Cambria"/>
          <w:sz w:val="20"/>
          <w:szCs w:val="20"/>
        </w:rPr>
        <w:t>*     Listen to the speaker.</w:t>
      </w:r>
      <w:r>
        <w:rPr>
          <w:rFonts w:ascii="Cambria" w:eastAsia="Cambria" w:hAnsi="Cambria" w:cs="Cambria"/>
          <w:sz w:val="20"/>
          <w:szCs w:val="20"/>
        </w:rPr>
        <w:t xml:space="preserve"> No talking out of turn, raise your hand. </w:t>
      </w:r>
    </w:p>
    <w:p w:rsidR="00562601" w:rsidRDefault="00DC041E">
      <w:pPr>
        <w:pStyle w:val="normal0"/>
        <w:ind w:left="360" w:firstLine="720"/>
      </w:pPr>
      <w:r>
        <w:rPr>
          <w:rFonts w:ascii="Cambria" w:eastAsia="Cambria" w:hAnsi="Cambria" w:cs="Cambria"/>
          <w:sz w:val="20"/>
          <w:szCs w:val="20"/>
        </w:rPr>
        <w:t>*</w:t>
      </w:r>
      <w:r>
        <w:rPr>
          <w:rFonts w:ascii="Cambria" w:eastAsia="Cambria" w:hAnsi="Cambria" w:cs="Cambria"/>
          <w:sz w:val="20"/>
          <w:szCs w:val="20"/>
        </w:rPr>
        <w:tab/>
        <w:t xml:space="preserve">No Electronic Devices. You will receive a warning and then it will be taken away. </w:t>
      </w:r>
    </w:p>
    <w:p w:rsidR="00562601" w:rsidRDefault="00562601">
      <w:pPr>
        <w:pStyle w:val="normal0"/>
        <w:ind w:left="720"/>
      </w:pPr>
    </w:p>
    <w:p w:rsidR="00562601" w:rsidRDefault="00DC041E">
      <w:pPr>
        <w:pStyle w:val="normal0"/>
        <w:ind w:firstLine="720"/>
      </w:pPr>
      <w:r>
        <w:rPr>
          <w:rFonts w:ascii="Cambria" w:eastAsia="Cambria" w:hAnsi="Cambria" w:cs="Cambria"/>
          <w:b/>
          <w:sz w:val="20"/>
          <w:szCs w:val="20"/>
        </w:rPr>
        <w:t>Be Responsible</w:t>
      </w:r>
      <w:r>
        <w:rPr>
          <w:rFonts w:ascii="Cambria" w:eastAsia="Cambria" w:hAnsi="Cambria" w:cs="Cambria"/>
          <w:sz w:val="20"/>
          <w:szCs w:val="20"/>
        </w:rPr>
        <w:t xml:space="preserve"> </w:t>
      </w:r>
    </w:p>
    <w:p w:rsidR="00562601" w:rsidRDefault="00DC041E">
      <w:pPr>
        <w:pStyle w:val="normal0"/>
        <w:numPr>
          <w:ilvl w:val="0"/>
          <w:numId w:val="1"/>
        </w:numPr>
        <w:ind w:hanging="360"/>
        <w:contextualSpacing/>
        <w:rPr>
          <w:sz w:val="20"/>
          <w:szCs w:val="20"/>
        </w:rPr>
      </w:pPr>
      <w:r>
        <w:rPr>
          <w:rFonts w:ascii="Cambria" w:eastAsia="Cambria" w:hAnsi="Cambria" w:cs="Cambria"/>
          <w:sz w:val="20"/>
          <w:szCs w:val="20"/>
        </w:rPr>
        <w:t>Come on time, prepare</w:t>
      </w:r>
      <w:r>
        <w:rPr>
          <w:rFonts w:ascii="Cambria" w:eastAsia="Cambria" w:hAnsi="Cambria" w:cs="Cambria"/>
          <w:sz w:val="20"/>
          <w:szCs w:val="20"/>
        </w:rPr>
        <w:t>d, and ready to learn.  I enforce the school tardy policy.</w:t>
      </w:r>
    </w:p>
    <w:p w:rsidR="00562601" w:rsidRDefault="00DC041E">
      <w:pPr>
        <w:pStyle w:val="normal0"/>
        <w:numPr>
          <w:ilvl w:val="0"/>
          <w:numId w:val="1"/>
        </w:numPr>
        <w:ind w:hanging="360"/>
        <w:contextualSpacing/>
        <w:rPr>
          <w:sz w:val="20"/>
          <w:szCs w:val="20"/>
        </w:rPr>
      </w:pPr>
      <w:r>
        <w:rPr>
          <w:rFonts w:ascii="Cambria" w:eastAsia="Cambria" w:hAnsi="Cambria" w:cs="Cambria"/>
          <w:sz w:val="20"/>
          <w:szCs w:val="20"/>
        </w:rPr>
        <w:t>Bathroom and hall passes are limited.</w:t>
      </w:r>
    </w:p>
    <w:p w:rsidR="00562601" w:rsidRDefault="00DC041E">
      <w:pPr>
        <w:pStyle w:val="normal0"/>
        <w:numPr>
          <w:ilvl w:val="0"/>
          <w:numId w:val="1"/>
        </w:numPr>
        <w:ind w:hanging="360"/>
        <w:contextualSpacing/>
        <w:rPr>
          <w:sz w:val="20"/>
          <w:szCs w:val="20"/>
        </w:rPr>
      </w:pPr>
      <w:r>
        <w:rPr>
          <w:rFonts w:ascii="Cambria" w:eastAsia="Cambria" w:hAnsi="Cambria" w:cs="Cambria"/>
          <w:sz w:val="20"/>
          <w:szCs w:val="20"/>
        </w:rPr>
        <w:t xml:space="preserve">Makeup work needs to be completed upon three days of return </w:t>
      </w:r>
      <w:r>
        <w:rPr>
          <w:rFonts w:ascii="Cambria" w:eastAsia="Cambria" w:hAnsi="Cambria" w:cs="Cambria"/>
          <w:sz w:val="20"/>
          <w:szCs w:val="20"/>
        </w:rPr>
        <w:t>from</w:t>
      </w:r>
      <w:r>
        <w:rPr>
          <w:rFonts w:ascii="Cambria" w:eastAsia="Cambria" w:hAnsi="Cambria" w:cs="Cambria"/>
          <w:sz w:val="20"/>
          <w:szCs w:val="20"/>
        </w:rPr>
        <w:t xml:space="preserve"> your absence. </w:t>
      </w:r>
    </w:p>
    <w:p w:rsidR="00562601" w:rsidRDefault="00DC041E">
      <w:pPr>
        <w:pStyle w:val="normal0"/>
        <w:numPr>
          <w:ilvl w:val="0"/>
          <w:numId w:val="1"/>
        </w:numPr>
        <w:ind w:hanging="360"/>
        <w:contextualSpacing/>
        <w:rPr>
          <w:sz w:val="20"/>
          <w:szCs w:val="20"/>
        </w:rPr>
      </w:pPr>
      <w:r>
        <w:rPr>
          <w:rFonts w:ascii="Cambria" w:eastAsia="Cambria" w:hAnsi="Cambria" w:cs="Cambria"/>
          <w:sz w:val="20"/>
          <w:szCs w:val="20"/>
        </w:rPr>
        <w:t>Keep track of homework assignments.</w:t>
      </w:r>
    </w:p>
    <w:p w:rsidR="00562601" w:rsidRDefault="00DC041E">
      <w:pPr>
        <w:pStyle w:val="normal0"/>
        <w:numPr>
          <w:ilvl w:val="0"/>
          <w:numId w:val="1"/>
        </w:numPr>
        <w:ind w:hanging="360"/>
        <w:contextualSpacing/>
        <w:rPr>
          <w:sz w:val="20"/>
          <w:szCs w:val="20"/>
        </w:rPr>
      </w:pPr>
      <w:r>
        <w:rPr>
          <w:rFonts w:ascii="Cambria" w:eastAsia="Cambria" w:hAnsi="Cambria" w:cs="Cambria"/>
          <w:sz w:val="20"/>
          <w:szCs w:val="20"/>
        </w:rPr>
        <w:t>Actively participate.</w:t>
      </w:r>
    </w:p>
    <w:p w:rsidR="00562601" w:rsidRDefault="00DC041E">
      <w:pPr>
        <w:pStyle w:val="normal0"/>
        <w:numPr>
          <w:ilvl w:val="0"/>
          <w:numId w:val="1"/>
        </w:numPr>
        <w:ind w:hanging="360"/>
        <w:contextualSpacing/>
        <w:rPr>
          <w:sz w:val="20"/>
          <w:szCs w:val="20"/>
        </w:rPr>
      </w:pPr>
      <w:r>
        <w:rPr>
          <w:rFonts w:ascii="Cambria" w:eastAsia="Cambria" w:hAnsi="Cambria" w:cs="Cambria"/>
          <w:sz w:val="20"/>
          <w:szCs w:val="20"/>
        </w:rPr>
        <w:t>Maintain Academic hon</w:t>
      </w:r>
      <w:r>
        <w:rPr>
          <w:rFonts w:ascii="Cambria" w:eastAsia="Cambria" w:hAnsi="Cambria" w:cs="Cambria"/>
          <w:sz w:val="20"/>
          <w:szCs w:val="20"/>
        </w:rPr>
        <w:t xml:space="preserve">esty, no plagiarism, or cheating. A failing grade will be given for the cheater and aid to cheater. </w:t>
      </w:r>
    </w:p>
    <w:p w:rsidR="00562601" w:rsidRDefault="00562601">
      <w:pPr>
        <w:pStyle w:val="normal0"/>
        <w:ind w:firstLine="720"/>
      </w:pPr>
    </w:p>
    <w:p w:rsidR="00562601" w:rsidRDefault="00DC041E">
      <w:pPr>
        <w:pStyle w:val="normal0"/>
        <w:ind w:firstLine="720"/>
      </w:pPr>
      <w:r>
        <w:rPr>
          <w:rFonts w:ascii="Cambria" w:eastAsia="Cambria" w:hAnsi="Cambria" w:cs="Cambria"/>
          <w:sz w:val="20"/>
          <w:szCs w:val="20"/>
        </w:rPr>
        <w:t>__________________________________________________________________________________________________________</w:t>
      </w:r>
    </w:p>
    <w:p w:rsidR="00562601" w:rsidRDefault="00562601">
      <w:pPr>
        <w:pStyle w:val="normal0"/>
        <w:ind w:left="720"/>
      </w:pPr>
    </w:p>
    <w:p w:rsidR="00562601" w:rsidRDefault="00DC041E">
      <w:pPr>
        <w:pStyle w:val="normal0"/>
      </w:pPr>
      <w:r>
        <w:rPr>
          <w:rFonts w:ascii="Cambria" w:eastAsia="Cambria" w:hAnsi="Cambria" w:cs="Cambria"/>
          <w:sz w:val="20"/>
          <w:szCs w:val="20"/>
        </w:rPr>
        <w:t>Dear Parents or Guardian,</w:t>
      </w:r>
    </w:p>
    <w:p w:rsidR="00562601" w:rsidRDefault="00562601">
      <w:pPr>
        <w:pStyle w:val="normal0"/>
        <w:ind w:left="720" w:firstLine="720"/>
      </w:pPr>
    </w:p>
    <w:p w:rsidR="00562601" w:rsidRDefault="00DC041E">
      <w:pPr>
        <w:pStyle w:val="normal0"/>
        <w:ind w:left="720"/>
      </w:pPr>
      <w:r>
        <w:rPr>
          <w:rFonts w:ascii="Cambria" w:eastAsia="Cambria" w:hAnsi="Cambria" w:cs="Cambria"/>
          <w:sz w:val="20"/>
          <w:szCs w:val="20"/>
        </w:rPr>
        <w:t xml:space="preserve">I am pleased to inform you that your student will be attending my Avid college preparation course. If you have any questions please do not hesitate to contact me at Tigard High School.  </w:t>
      </w:r>
      <w:r>
        <w:rPr>
          <w:rFonts w:ascii="Cambria" w:eastAsia="Cambria" w:hAnsi="Cambria" w:cs="Cambria"/>
          <w:b/>
          <w:sz w:val="20"/>
          <w:szCs w:val="20"/>
        </w:rPr>
        <w:t>Drop a note in my box, call me at (503) 431-55</w:t>
      </w:r>
      <w:r>
        <w:rPr>
          <w:rFonts w:ascii="Cambria" w:eastAsia="Cambria" w:hAnsi="Cambria" w:cs="Cambria"/>
          <w:b/>
          <w:sz w:val="20"/>
          <w:szCs w:val="20"/>
        </w:rPr>
        <w:t>03</w:t>
      </w:r>
      <w:r>
        <w:rPr>
          <w:rFonts w:ascii="Cambria" w:eastAsia="Cambria" w:hAnsi="Cambria" w:cs="Cambria"/>
          <w:b/>
          <w:sz w:val="20"/>
          <w:szCs w:val="20"/>
        </w:rPr>
        <w:t xml:space="preserve"> or e-mail me at </w:t>
      </w:r>
      <w:r>
        <w:rPr>
          <w:rFonts w:ascii="Cambria" w:eastAsia="Cambria" w:hAnsi="Cambria" w:cs="Cambria"/>
          <w:b/>
          <w:sz w:val="20"/>
          <w:szCs w:val="20"/>
        </w:rPr>
        <w:t>mnorr</w:t>
      </w:r>
      <w:r>
        <w:rPr>
          <w:rFonts w:ascii="Cambria" w:eastAsia="Cambria" w:hAnsi="Cambria" w:cs="Cambria"/>
          <w:b/>
          <w:sz w:val="20"/>
          <w:szCs w:val="20"/>
        </w:rPr>
        <w:t>is</w:t>
      </w:r>
      <w:r>
        <w:rPr>
          <w:rFonts w:ascii="Cambria" w:eastAsia="Cambria" w:hAnsi="Cambria" w:cs="Cambria"/>
          <w:b/>
          <w:sz w:val="20"/>
          <w:szCs w:val="20"/>
        </w:rPr>
        <w:t>@ttsd.k12.or.us.</w:t>
      </w:r>
      <w:r>
        <w:rPr>
          <w:rFonts w:ascii="Cambria" w:eastAsia="Cambria" w:hAnsi="Cambria" w:cs="Cambria"/>
          <w:sz w:val="20"/>
          <w:szCs w:val="20"/>
        </w:rPr>
        <w:t xml:space="preserve"> I look forward to working with you and your family.</w:t>
      </w:r>
    </w:p>
    <w:p w:rsidR="00562601" w:rsidRDefault="00562601">
      <w:pPr>
        <w:pStyle w:val="normal0"/>
      </w:pPr>
    </w:p>
    <w:p w:rsidR="00562601" w:rsidRDefault="00DC041E">
      <w:pPr>
        <w:pStyle w:val="normal0"/>
      </w:pPr>
      <w:r>
        <w:rPr>
          <w:rFonts w:ascii="Cambria" w:eastAsia="Cambria" w:hAnsi="Cambria" w:cs="Cambria"/>
          <w:sz w:val="20"/>
          <w:szCs w:val="20"/>
        </w:rPr>
        <w:t>Sincerely,</w:t>
      </w:r>
    </w:p>
    <w:p w:rsidR="00562601" w:rsidRDefault="00562601">
      <w:pPr>
        <w:pStyle w:val="normal0"/>
        <w:ind w:left="720" w:firstLine="720"/>
      </w:pPr>
    </w:p>
    <w:p w:rsidR="00562601" w:rsidRDefault="00562601">
      <w:pPr>
        <w:pStyle w:val="normal0"/>
        <w:ind w:left="720" w:firstLine="720"/>
      </w:pPr>
    </w:p>
    <w:p w:rsidR="00562601" w:rsidRDefault="00DC041E">
      <w:pPr>
        <w:pStyle w:val="normal0"/>
        <w:ind w:left="720" w:hanging="720"/>
      </w:pPr>
      <w:r>
        <w:rPr>
          <w:rFonts w:ascii="Cambria" w:eastAsia="Cambria" w:hAnsi="Cambria" w:cs="Cambria"/>
          <w:sz w:val="20"/>
          <w:szCs w:val="20"/>
        </w:rPr>
        <w:t xml:space="preserve">Ms. </w:t>
      </w:r>
      <w:r>
        <w:rPr>
          <w:rFonts w:ascii="Cambria" w:eastAsia="Cambria" w:hAnsi="Cambria" w:cs="Cambria"/>
          <w:sz w:val="20"/>
          <w:szCs w:val="20"/>
        </w:rPr>
        <w:t>Norris</w:t>
      </w:r>
    </w:p>
    <w:p w:rsidR="00562601" w:rsidRDefault="00DC041E">
      <w:pPr>
        <w:pStyle w:val="normal0"/>
        <w:ind w:left="720" w:hanging="720"/>
      </w:pPr>
      <w:r>
        <w:rPr>
          <w:rFonts w:ascii="Cambria" w:eastAsia="Cambria" w:hAnsi="Cambria" w:cs="Cambria"/>
          <w:sz w:val="20"/>
          <w:szCs w:val="20"/>
        </w:rPr>
        <w:t>Avid Instructor</w:t>
      </w:r>
    </w:p>
    <w:p w:rsidR="00562601" w:rsidRDefault="00562601">
      <w:pPr>
        <w:pStyle w:val="normal0"/>
        <w:ind w:left="720" w:hanging="720"/>
      </w:pPr>
    </w:p>
    <w:p w:rsidR="00562601" w:rsidRDefault="00562601">
      <w:pPr>
        <w:pStyle w:val="normal0"/>
        <w:ind w:left="720" w:hanging="720"/>
      </w:pPr>
    </w:p>
    <w:p w:rsidR="00562601" w:rsidRDefault="00562601">
      <w:pPr>
        <w:pStyle w:val="normal0"/>
        <w:ind w:left="720" w:hanging="720"/>
      </w:pPr>
    </w:p>
    <w:p w:rsidR="00562601" w:rsidRDefault="00DC041E">
      <w:pPr>
        <w:pStyle w:val="normal0"/>
      </w:pPr>
      <w:r>
        <w:rPr>
          <w:u w:val="single"/>
        </w:rPr>
        <w:tab/>
      </w:r>
      <w:r>
        <w:rPr>
          <w:u w:val="single"/>
        </w:rPr>
        <w:tab/>
      </w:r>
      <w:r>
        <w:rPr>
          <w:u w:val="single"/>
        </w:rPr>
        <w:tab/>
      </w:r>
      <w:r>
        <w:rPr>
          <w:u w:val="single"/>
        </w:rPr>
        <w:tab/>
      </w:r>
      <w:r>
        <w:rPr>
          <w:u w:val="single"/>
        </w:rPr>
        <w:tab/>
      </w:r>
      <w:r>
        <w:rPr>
          <w:u w:val="single"/>
        </w:rPr>
        <w:tab/>
      </w:r>
      <w:r>
        <w:tab/>
      </w:r>
    </w:p>
    <w:p w:rsidR="00562601" w:rsidRDefault="00DC041E">
      <w:pPr>
        <w:pStyle w:val="normal0"/>
      </w:pPr>
      <w:r>
        <w:rPr>
          <w:rFonts w:ascii="Cambria" w:eastAsia="Cambria" w:hAnsi="Cambria" w:cs="Cambria"/>
          <w:sz w:val="20"/>
          <w:szCs w:val="20"/>
        </w:rPr>
        <w:t>Student’s Name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562601" w:rsidRDefault="00562601">
      <w:pPr>
        <w:pStyle w:val="normal0"/>
      </w:pPr>
    </w:p>
    <w:p w:rsidR="00562601" w:rsidRDefault="00DC041E">
      <w:pPr>
        <w:pStyle w:val="normal0"/>
      </w:pPr>
      <w:r>
        <w:rPr>
          <w:rFonts w:ascii="Cambria" w:eastAsia="Cambria" w:hAnsi="Cambria" w:cs="Cambria"/>
          <w:sz w:val="20"/>
          <w:szCs w:val="20"/>
        </w:rPr>
        <w:t>____________________________________________________</w:t>
      </w:r>
    </w:p>
    <w:p w:rsidR="00562601" w:rsidRDefault="00DC041E">
      <w:pPr>
        <w:pStyle w:val="normal0"/>
      </w:pP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r>
        <w:rPr>
          <w:rFonts w:ascii="Cambria" w:eastAsia="Cambria" w:hAnsi="Cambria" w:cs="Cambria"/>
          <w:sz w:val="20"/>
          <w:szCs w:val="20"/>
          <w:u w:val="single"/>
        </w:rPr>
        <w:tab/>
      </w:r>
    </w:p>
    <w:p w:rsidR="00562601" w:rsidRDefault="00DC041E">
      <w:pPr>
        <w:pStyle w:val="normal0"/>
      </w:pPr>
      <w:r>
        <w:rPr>
          <w:rFonts w:ascii="Cambria" w:eastAsia="Cambria" w:hAnsi="Cambria" w:cs="Cambria"/>
          <w:sz w:val="20"/>
          <w:szCs w:val="20"/>
        </w:rPr>
        <w:t>Parent/Guardian Name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Parent/Guardian Signature</w:t>
      </w:r>
    </w:p>
    <w:p w:rsidR="00562601" w:rsidRDefault="00DC041E">
      <w:pPr>
        <w:pStyle w:val="normal0"/>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562601" w:rsidRDefault="00562601">
      <w:pPr>
        <w:pStyle w:val="normal0"/>
      </w:pPr>
    </w:p>
    <w:p w:rsidR="00562601" w:rsidRDefault="00DC041E">
      <w:pPr>
        <w:pStyle w:val="normal0"/>
      </w:pPr>
      <w:r>
        <w:rPr>
          <w:rFonts w:ascii="Cambria" w:eastAsia="Cambria" w:hAnsi="Cambria" w:cs="Cambria"/>
          <w:sz w:val="20"/>
          <w:szCs w:val="20"/>
        </w:rPr>
        <w:lastRenderedPageBreak/>
        <w:t>____________________________________________________</w:t>
      </w:r>
      <w:r>
        <w:rPr>
          <w:rFonts w:ascii="Cambria" w:eastAsia="Cambria" w:hAnsi="Cambria" w:cs="Cambria"/>
          <w:sz w:val="20"/>
          <w:szCs w:val="20"/>
        </w:rPr>
        <w:tab/>
      </w:r>
      <w:r>
        <w:rPr>
          <w:rFonts w:ascii="Cambria" w:eastAsia="Cambria" w:hAnsi="Cambria" w:cs="Cambria"/>
          <w:sz w:val="20"/>
          <w:szCs w:val="20"/>
        </w:rPr>
        <w:tab/>
        <w:t>____________________________________________________</w:t>
      </w:r>
    </w:p>
    <w:p w:rsidR="00562601" w:rsidRDefault="00562601">
      <w:pPr>
        <w:pStyle w:val="normal0"/>
      </w:pPr>
    </w:p>
    <w:p w:rsidR="00562601" w:rsidRDefault="00562601">
      <w:pPr>
        <w:pStyle w:val="normal0"/>
        <w:ind w:left="720" w:hanging="720"/>
      </w:pPr>
    </w:p>
    <w:p w:rsidR="00562601" w:rsidRDefault="00562601">
      <w:pPr>
        <w:pStyle w:val="normal0"/>
      </w:pPr>
    </w:p>
    <w:p w:rsidR="00562601" w:rsidRDefault="00562601">
      <w:pPr>
        <w:pStyle w:val="normal0"/>
      </w:pPr>
    </w:p>
    <w:sectPr w:rsidR="00562601">
      <w:pgSz w:w="12240" w:h="15840"/>
      <w:pgMar w:top="864"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148"/>
    <w:multiLevelType w:val="multilevel"/>
    <w:tmpl w:val="B7DC0E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9FA2CD5"/>
    <w:multiLevelType w:val="multilevel"/>
    <w:tmpl w:val="4BE60CB6"/>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7E5C6453"/>
    <w:multiLevelType w:val="multilevel"/>
    <w:tmpl w:val="1730DF5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562601"/>
    <w:rsid w:val="00562601"/>
    <w:rsid w:val="00DC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Garamond" w:eastAsia="Garamond" w:hAnsi="Garamond" w:cs="Garamond"/>
      <w:b/>
      <w:sz w:val="28"/>
      <w:szCs w:val="28"/>
    </w:rPr>
  </w:style>
  <w:style w:type="paragraph" w:styleId="Heading3">
    <w:name w:val="heading 3"/>
    <w:basedOn w:val="normal0"/>
    <w:next w:val="normal0"/>
    <w:pPr>
      <w:keepNext/>
      <w:keepLines/>
      <w:ind w:left="2160" w:firstLine="720"/>
      <w:outlineLvl w:val="2"/>
    </w:pPr>
    <w:rPr>
      <w:rFonts w:ascii="Garamond" w:eastAsia="Garamond" w:hAnsi="Garamond" w:cs="Garamond"/>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207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Garamond" w:eastAsia="Garamond" w:hAnsi="Garamond" w:cs="Garamond"/>
      <w:b/>
      <w:sz w:val="28"/>
      <w:szCs w:val="28"/>
    </w:rPr>
  </w:style>
  <w:style w:type="paragraph" w:styleId="Heading3">
    <w:name w:val="heading 3"/>
    <w:basedOn w:val="normal0"/>
    <w:next w:val="normal0"/>
    <w:pPr>
      <w:keepNext/>
      <w:keepLines/>
      <w:ind w:left="2160" w:firstLine="720"/>
      <w:outlineLvl w:val="2"/>
    </w:pPr>
    <w:rPr>
      <w:rFonts w:ascii="Garamond" w:eastAsia="Garamond" w:hAnsi="Garamond" w:cs="Garamond"/>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207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Macintosh Word</Application>
  <DocSecurity>0</DocSecurity>
  <Lines>24</Lines>
  <Paragraphs>6</Paragraphs>
  <ScaleCrop>false</ScaleCrop>
  <Company>School District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 Tigard-Tualatin</cp:lastModifiedBy>
  <cp:revision>2</cp:revision>
  <dcterms:created xsi:type="dcterms:W3CDTF">2016-09-13T15:08:00Z</dcterms:created>
  <dcterms:modified xsi:type="dcterms:W3CDTF">2016-09-13T15:08:00Z</dcterms:modified>
</cp:coreProperties>
</file>